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078" w:rsidRPr="008D5DA4" w:rsidRDefault="00430F88" w:rsidP="0005719E">
      <w:pPr>
        <w:jc w:val="center"/>
        <w:rPr>
          <w:rFonts w:ascii="Algerian" w:hAnsi="Algerian"/>
          <w:b/>
          <w:sz w:val="48"/>
        </w:rPr>
      </w:pPr>
      <w:r w:rsidRPr="008D5DA4">
        <w:rPr>
          <w:rFonts w:ascii="Algerian" w:hAnsi="Algerian"/>
          <w:b/>
          <w:sz w:val="48"/>
        </w:rPr>
        <w:t>RUBRIKE ZA VREDNOVANJE U</w:t>
      </w:r>
      <w:r w:rsidRPr="008D5DA4">
        <w:rPr>
          <w:b/>
          <w:sz w:val="48"/>
        </w:rPr>
        <w:t>Č</w:t>
      </w:r>
      <w:r w:rsidRPr="008D5DA4">
        <w:rPr>
          <w:rFonts w:ascii="Algerian" w:hAnsi="Algerian"/>
          <w:b/>
          <w:sz w:val="48"/>
        </w:rPr>
        <w:t>ENJA</w:t>
      </w:r>
    </w:p>
    <w:p w:rsidR="00430F88" w:rsidRDefault="00430F88"/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657"/>
        <w:gridCol w:w="12255"/>
      </w:tblGrid>
      <w:tr w:rsidR="00601FA9" w:rsidTr="00F90384">
        <w:tc>
          <w:tcPr>
            <w:tcW w:w="14174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601FA9" w:rsidRPr="004977D5" w:rsidRDefault="00601FA9" w:rsidP="00601FA9">
            <w:pPr>
              <w:jc w:val="center"/>
              <w:rPr>
                <w:rFonts w:ascii="Algerian" w:hAnsi="Algerian"/>
                <w:b/>
                <w:sz w:val="40"/>
                <w:szCs w:val="40"/>
              </w:rPr>
            </w:pPr>
            <w:r w:rsidRPr="004977D5">
              <w:rPr>
                <w:rFonts w:ascii="Algerian" w:hAnsi="Algerian"/>
                <w:b/>
                <w:sz w:val="40"/>
                <w:szCs w:val="40"/>
              </w:rPr>
              <w:t>OP</w:t>
            </w:r>
            <w:r w:rsidRPr="004977D5">
              <w:rPr>
                <w:b/>
                <w:sz w:val="40"/>
                <w:szCs w:val="40"/>
              </w:rPr>
              <w:t>Ć</w:t>
            </w:r>
            <w:r w:rsidRPr="004977D5">
              <w:rPr>
                <w:rFonts w:ascii="Algerian" w:hAnsi="Algerian"/>
                <w:b/>
                <w:sz w:val="40"/>
                <w:szCs w:val="40"/>
              </w:rPr>
              <w:t>I PODATCI</w:t>
            </w:r>
          </w:p>
        </w:tc>
      </w:tr>
      <w:tr w:rsidR="00430F88" w:rsidTr="002C203F">
        <w:tc>
          <w:tcPr>
            <w:tcW w:w="1657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430F88" w:rsidRPr="001972C4" w:rsidRDefault="00430F88">
            <w:pPr>
              <w:rPr>
                <w:b/>
              </w:rPr>
            </w:pPr>
            <w:r w:rsidRPr="001972C4">
              <w:rPr>
                <w:b/>
              </w:rPr>
              <w:t>PREDMET</w:t>
            </w:r>
          </w:p>
        </w:tc>
        <w:tc>
          <w:tcPr>
            <w:tcW w:w="12517" w:type="dxa"/>
            <w:tcBorders>
              <w:top w:val="single" w:sz="18" w:space="0" w:color="auto"/>
              <w:left w:val="single" w:sz="18" w:space="0" w:color="auto"/>
            </w:tcBorders>
          </w:tcPr>
          <w:p w:rsidR="00430F88" w:rsidRDefault="00610EFE" w:rsidP="00936403">
            <w:pPr>
              <w:jc w:val="center"/>
            </w:pPr>
            <w:r>
              <w:t>STATISTIKA</w:t>
            </w:r>
          </w:p>
        </w:tc>
      </w:tr>
      <w:tr w:rsidR="00430F88" w:rsidTr="002C203F">
        <w:tc>
          <w:tcPr>
            <w:tcW w:w="165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430F88" w:rsidRPr="001972C4" w:rsidRDefault="00430F88">
            <w:pPr>
              <w:rPr>
                <w:b/>
              </w:rPr>
            </w:pPr>
            <w:r w:rsidRPr="001972C4">
              <w:rPr>
                <w:b/>
              </w:rPr>
              <w:t>RAZRED</w:t>
            </w:r>
          </w:p>
        </w:tc>
        <w:tc>
          <w:tcPr>
            <w:tcW w:w="12517" w:type="dxa"/>
            <w:tcBorders>
              <w:left w:val="single" w:sz="18" w:space="0" w:color="auto"/>
            </w:tcBorders>
          </w:tcPr>
          <w:p w:rsidR="00430F88" w:rsidRDefault="00610EFE" w:rsidP="00610EFE">
            <w:pPr>
              <w:jc w:val="center"/>
            </w:pPr>
            <w:r>
              <w:t>3</w:t>
            </w:r>
            <w:r w:rsidR="00197ECE">
              <w:t>.</w:t>
            </w:r>
            <w:r w:rsidR="00322132">
              <w:t xml:space="preserve"> </w:t>
            </w:r>
            <w:r w:rsidR="00197ECE">
              <w:t xml:space="preserve">RAZRED </w:t>
            </w:r>
            <w:r>
              <w:t>EKONOMIST</w:t>
            </w:r>
          </w:p>
        </w:tc>
      </w:tr>
      <w:tr w:rsidR="00601FA9" w:rsidTr="002C203F">
        <w:tc>
          <w:tcPr>
            <w:tcW w:w="165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601FA9" w:rsidRPr="001972C4" w:rsidRDefault="00601FA9" w:rsidP="001B51AF">
            <w:pPr>
              <w:rPr>
                <w:b/>
              </w:rPr>
            </w:pPr>
            <w:r w:rsidRPr="001972C4">
              <w:rPr>
                <w:b/>
              </w:rPr>
              <w:t>CJELINA</w:t>
            </w:r>
          </w:p>
        </w:tc>
        <w:tc>
          <w:tcPr>
            <w:tcW w:w="12517" w:type="dxa"/>
            <w:tcBorders>
              <w:left w:val="single" w:sz="18" w:space="0" w:color="auto"/>
            </w:tcBorders>
          </w:tcPr>
          <w:p w:rsidR="00601FA9" w:rsidRDefault="00404883" w:rsidP="00610EFE">
            <w:pPr>
              <w:jc w:val="center"/>
            </w:pPr>
            <w:r>
              <w:t>4.</w:t>
            </w:r>
            <w:r w:rsidR="00677236">
              <w:t xml:space="preserve"> </w:t>
            </w:r>
            <w:r>
              <w:t>OSNOVNA OBRADBA VREMENSKIH NIZOVA</w:t>
            </w:r>
          </w:p>
        </w:tc>
      </w:tr>
      <w:tr w:rsidR="00601FA9" w:rsidTr="002C203F">
        <w:tc>
          <w:tcPr>
            <w:tcW w:w="165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601FA9" w:rsidRPr="001972C4" w:rsidRDefault="00601FA9" w:rsidP="001B51AF">
            <w:pPr>
              <w:rPr>
                <w:b/>
              </w:rPr>
            </w:pPr>
            <w:r>
              <w:rPr>
                <w:b/>
              </w:rPr>
              <w:t>NASTAVNIK</w:t>
            </w:r>
          </w:p>
        </w:tc>
        <w:tc>
          <w:tcPr>
            <w:tcW w:w="12517" w:type="dxa"/>
            <w:tcBorders>
              <w:left w:val="single" w:sz="18" w:space="0" w:color="auto"/>
            </w:tcBorders>
          </w:tcPr>
          <w:p w:rsidR="00601FA9" w:rsidRDefault="00601FA9" w:rsidP="00936403">
            <w:pPr>
              <w:jc w:val="center"/>
            </w:pPr>
          </w:p>
        </w:tc>
      </w:tr>
      <w:tr w:rsidR="00601FA9" w:rsidTr="002C203F">
        <w:tc>
          <w:tcPr>
            <w:tcW w:w="1657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601FA9" w:rsidRPr="001972C4" w:rsidRDefault="00601FA9">
            <w:pPr>
              <w:rPr>
                <w:b/>
              </w:rPr>
            </w:pPr>
            <w:r>
              <w:rPr>
                <w:b/>
              </w:rPr>
              <w:t>UČENIK</w:t>
            </w:r>
          </w:p>
        </w:tc>
        <w:tc>
          <w:tcPr>
            <w:tcW w:w="12517" w:type="dxa"/>
            <w:tcBorders>
              <w:left w:val="single" w:sz="18" w:space="0" w:color="auto"/>
            </w:tcBorders>
          </w:tcPr>
          <w:p w:rsidR="00601FA9" w:rsidRDefault="00601FA9" w:rsidP="00936403">
            <w:pPr>
              <w:jc w:val="center"/>
            </w:pPr>
          </w:p>
        </w:tc>
      </w:tr>
    </w:tbl>
    <w:p w:rsidR="00430F88" w:rsidRDefault="00430F88"/>
    <w:p w:rsidR="008D5DA4" w:rsidRDefault="008D5DA4"/>
    <w:tbl>
      <w:tblPr>
        <w:tblStyle w:val="TableGrid"/>
        <w:tblW w:w="1417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668"/>
        <w:gridCol w:w="12505"/>
      </w:tblGrid>
      <w:tr w:rsidR="00601FA9" w:rsidRPr="00430F88" w:rsidTr="00F90384">
        <w:tc>
          <w:tcPr>
            <w:tcW w:w="14173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601FA9" w:rsidRPr="004977D5" w:rsidRDefault="00601FA9" w:rsidP="00430F88">
            <w:pPr>
              <w:jc w:val="center"/>
              <w:rPr>
                <w:rFonts w:ascii="Algerian" w:hAnsi="Algerian"/>
                <w:b/>
                <w:sz w:val="40"/>
                <w:szCs w:val="40"/>
              </w:rPr>
            </w:pPr>
            <w:r w:rsidRPr="004977D5">
              <w:rPr>
                <w:rFonts w:ascii="Algerian" w:hAnsi="Algerian"/>
                <w:b/>
                <w:sz w:val="40"/>
                <w:szCs w:val="40"/>
              </w:rPr>
              <w:t>AKTIVNOSTI ZA VREDNOVANJE U</w:t>
            </w:r>
            <w:r w:rsidRPr="004977D5">
              <w:rPr>
                <w:b/>
                <w:sz w:val="40"/>
                <w:szCs w:val="40"/>
              </w:rPr>
              <w:t>Č</w:t>
            </w:r>
            <w:r w:rsidRPr="004977D5">
              <w:rPr>
                <w:rFonts w:ascii="Algerian" w:hAnsi="Algerian"/>
                <w:b/>
                <w:sz w:val="40"/>
                <w:szCs w:val="40"/>
              </w:rPr>
              <w:t>ENJA</w:t>
            </w:r>
          </w:p>
        </w:tc>
      </w:tr>
      <w:tr w:rsidR="00430F88" w:rsidTr="004977D5">
        <w:tc>
          <w:tcPr>
            <w:tcW w:w="1668" w:type="dxa"/>
            <w:tcBorders>
              <w:top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430F88" w:rsidRPr="00430F88" w:rsidRDefault="00430F88" w:rsidP="00430F88">
            <w:pPr>
              <w:jc w:val="center"/>
              <w:rPr>
                <w:b/>
              </w:rPr>
            </w:pPr>
            <w:r w:rsidRPr="00430F88">
              <w:rPr>
                <w:b/>
              </w:rPr>
              <w:t>1.</w:t>
            </w:r>
          </w:p>
        </w:tc>
        <w:tc>
          <w:tcPr>
            <w:tcW w:w="12505" w:type="dxa"/>
            <w:tcBorders>
              <w:top w:val="single" w:sz="18" w:space="0" w:color="auto"/>
              <w:left w:val="single" w:sz="18" w:space="0" w:color="auto"/>
            </w:tcBorders>
          </w:tcPr>
          <w:p w:rsidR="00430F88" w:rsidRDefault="00517C59" w:rsidP="004C29C0">
            <w:r>
              <w:t>Identificirati komponente</w:t>
            </w:r>
            <w:r w:rsidR="00F00E56">
              <w:t xml:space="preserve"> </w:t>
            </w:r>
            <w:r w:rsidR="004C29C0">
              <w:t>vremenskih</w:t>
            </w:r>
            <w:r w:rsidR="00F00E56">
              <w:t xml:space="preserve"> nizova</w:t>
            </w:r>
            <w:r w:rsidR="00B06AEB">
              <w:t xml:space="preserve"> </w:t>
            </w:r>
            <w:r w:rsidR="006E6701">
              <w:t xml:space="preserve">na primjeru iz prakse </w:t>
            </w:r>
          </w:p>
        </w:tc>
      </w:tr>
      <w:tr w:rsidR="0024500F" w:rsidTr="004977D5">
        <w:tc>
          <w:tcPr>
            <w:tcW w:w="16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24500F" w:rsidRPr="00430F88" w:rsidRDefault="0024500F" w:rsidP="0024500F">
            <w:pPr>
              <w:jc w:val="center"/>
              <w:rPr>
                <w:b/>
              </w:rPr>
            </w:pPr>
            <w:r w:rsidRPr="00430F88">
              <w:rPr>
                <w:b/>
              </w:rPr>
              <w:t>2.</w:t>
            </w:r>
          </w:p>
        </w:tc>
        <w:tc>
          <w:tcPr>
            <w:tcW w:w="12505" w:type="dxa"/>
            <w:tcBorders>
              <w:left w:val="single" w:sz="18" w:space="0" w:color="auto"/>
            </w:tcBorders>
          </w:tcPr>
          <w:p w:rsidR="0024500F" w:rsidRDefault="00F00E56" w:rsidP="00D26659">
            <w:r>
              <w:t>Prepoznati</w:t>
            </w:r>
            <w:r w:rsidR="007123F1">
              <w:t xml:space="preserve"> </w:t>
            </w:r>
            <w:r w:rsidR="004430C2">
              <w:t xml:space="preserve">načine </w:t>
            </w:r>
            <w:r w:rsidR="004C29C0">
              <w:t xml:space="preserve">grafičkog </w:t>
            </w:r>
            <w:r>
              <w:t xml:space="preserve">prikazivanja </w:t>
            </w:r>
            <w:r w:rsidR="004C29C0">
              <w:t>vremenskih nizova</w:t>
            </w:r>
            <w:r>
              <w:t xml:space="preserve"> </w:t>
            </w:r>
            <w:r w:rsidR="003321F6">
              <w:t xml:space="preserve">na primjeru </w:t>
            </w:r>
            <w:r w:rsidR="00BF0537">
              <w:t>iz prakse</w:t>
            </w:r>
          </w:p>
        </w:tc>
      </w:tr>
      <w:tr w:rsidR="0024500F" w:rsidTr="004977D5">
        <w:tc>
          <w:tcPr>
            <w:tcW w:w="16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24500F" w:rsidRPr="00430F88" w:rsidRDefault="0024500F" w:rsidP="0024500F">
            <w:pPr>
              <w:jc w:val="center"/>
              <w:rPr>
                <w:b/>
              </w:rPr>
            </w:pPr>
            <w:r w:rsidRPr="00430F88">
              <w:rPr>
                <w:b/>
              </w:rPr>
              <w:t>3.</w:t>
            </w:r>
          </w:p>
        </w:tc>
        <w:tc>
          <w:tcPr>
            <w:tcW w:w="12505" w:type="dxa"/>
            <w:tcBorders>
              <w:left w:val="single" w:sz="18" w:space="0" w:color="auto"/>
            </w:tcBorders>
          </w:tcPr>
          <w:p w:rsidR="0024500F" w:rsidRDefault="004430C2" w:rsidP="004C29C0">
            <w:r>
              <w:t>Razlikovati</w:t>
            </w:r>
            <w:r w:rsidR="00F00E56">
              <w:t xml:space="preserve"> </w:t>
            </w:r>
            <w:r w:rsidR="004C29C0">
              <w:t>individualne i skupne indekse</w:t>
            </w:r>
            <w:r>
              <w:t xml:space="preserve"> </w:t>
            </w:r>
            <w:r w:rsidR="003321F6">
              <w:t>na</w:t>
            </w:r>
            <w:r w:rsidR="00BF0537">
              <w:t xml:space="preserve"> primjeru iz prakse</w:t>
            </w:r>
          </w:p>
        </w:tc>
      </w:tr>
      <w:tr w:rsidR="0024500F" w:rsidTr="004977D5">
        <w:tc>
          <w:tcPr>
            <w:tcW w:w="166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4500F" w:rsidRPr="00430F88" w:rsidRDefault="0024500F" w:rsidP="0024500F">
            <w:pPr>
              <w:jc w:val="center"/>
              <w:rPr>
                <w:b/>
              </w:rPr>
            </w:pPr>
            <w:r w:rsidRPr="00430F88">
              <w:rPr>
                <w:b/>
              </w:rPr>
              <w:t>4.</w:t>
            </w:r>
          </w:p>
        </w:tc>
        <w:tc>
          <w:tcPr>
            <w:tcW w:w="12505" w:type="dxa"/>
            <w:tcBorders>
              <w:left w:val="single" w:sz="18" w:space="0" w:color="auto"/>
              <w:bottom w:val="single" w:sz="4" w:space="0" w:color="auto"/>
            </w:tcBorders>
          </w:tcPr>
          <w:p w:rsidR="0024500F" w:rsidRDefault="009A1146" w:rsidP="00677236">
            <w:r>
              <w:t>Prot</w:t>
            </w:r>
            <w:r w:rsidR="00D26659">
              <w:t xml:space="preserve">umačiti </w:t>
            </w:r>
            <w:r w:rsidR="00677236">
              <w:t xml:space="preserve">značenje </w:t>
            </w:r>
            <w:r w:rsidR="00D26659">
              <w:t>individualn</w:t>
            </w:r>
            <w:r w:rsidR="00677236">
              <w:t>ih</w:t>
            </w:r>
            <w:r w:rsidR="00D26659">
              <w:t xml:space="preserve"> i skupn</w:t>
            </w:r>
            <w:r w:rsidR="00677236">
              <w:t>ih</w:t>
            </w:r>
            <w:r w:rsidR="00D26659">
              <w:t xml:space="preserve"> indeks</w:t>
            </w:r>
            <w:r w:rsidR="00677236">
              <w:t>a</w:t>
            </w:r>
            <w:r w:rsidR="00D26659">
              <w:t xml:space="preserve"> na primjeru iz prakse</w:t>
            </w:r>
          </w:p>
        </w:tc>
      </w:tr>
      <w:tr w:rsidR="001972C4" w:rsidTr="004977D5">
        <w:tc>
          <w:tcPr>
            <w:tcW w:w="166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1972C4" w:rsidRPr="00430F88" w:rsidRDefault="001972C4" w:rsidP="00430F88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250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1972C4" w:rsidRDefault="00D26659" w:rsidP="00297EAE">
            <w:r>
              <w:t>Primijeniti</w:t>
            </w:r>
            <w:r w:rsidR="005F2D4E">
              <w:t xml:space="preserve"> </w:t>
            </w:r>
            <w:r w:rsidR="00297EAE">
              <w:t>linearni trend</w:t>
            </w:r>
            <w:r>
              <w:t xml:space="preserve"> na primjeru iz prakse</w:t>
            </w:r>
          </w:p>
        </w:tc>
      </w:tr>
      <w:tr w:rsidR="00430F88" w:rsidTr="004977D5">
        <w:tc>
          <w:tcPr>
            <w:tcW w:w="16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430F88" w:rsidRPr="00430F88" w:rsidRDefault="001972C4" w:rsidP="00430F88">
            <w:pPr>
              <w:jc w:val="center"/>
              <w:rPr>
                <w:b/>
              </w:rPr>
            </w:pPr>
            <w:r>
              <w:rPr>
                <w:b/>
              </w:rPr>
              <w:t>UPUTE</w:t>
            </w:r>
          </w:p>
        </w:tc>
        <w:tc>
          <w:tcPr>
            <w:tcW w:w="12505" w:type="dxa"/>
            <w:tcBorders>
              <w:top w:val="single" w:sz="18" w:space="0" w:color="auto"/>
              <w:left w:val="single" w:sz="18" w:space="0" w:color="auto"/>
            </w:tcBorders>
          </w:tcPr>
          <w:p w:rsidR="008C014A" w:rsidRDefault="008C014A" w:rsidP="008C014A">
            <w:pPr>
              <w:jc w:val="both"/>
            </w:pPr>
            <w:r>
              <w:rPr>
                <w:rFonts w:cs="Times New Roman"/>
                <w:szCs w:val="24"/>
              </w:rPr>
              <w:t xml:space="preserve">Kako bi što uspješnije riješili zadatak, pročitajte tekst nastavne cjeline </w:t>
            </w:r>
            <w:r w:rsidR="00404883">
              <w:rPr>
                <w:rFonts w:cs="Times New Roman"/>
                <w:b/>
                <w:bCs/>
                <w:i/>
                <w:iCs/>
                <w:szCs w:val="24"/>
              </w:rPr>
              <w:t>Osnovna obradba vremenskih nizova</w:t>
            </w:r>
            <w:r>
              <w:rPr>
                <w:rFonts w:cs="Times New Roman"/>
                <w:b/>
                <w:bCs/>
                <w:i/>
                <w:iCs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od str. </w:t>
            </w:r>
            <w:r w:rsidR="00EA67F0">
              <w:rPr>
                <w:rFonts w:cs="Times New Roman"/>
                <w:szCs w:val="24"/>
              </w:rPr>
              <w:t>107</w:t>
            </w:r>
            <w:r>
              <w:rPr>
                <w:rFonts w:cs="Times New Roman"/>
                <w:szCs w:val="24"/>
              </w:rPr>
              <w:t xml:space="preserve">. do str. </w:t>
            </w:r>
            <w:r w:rsidR="00F00E56">
              <w:rPr>
                <w:rFonts w:cs="Times New Roman"/>
                <w:szCs w:val="24"/>
              </w:rPr>
              <w:t>1</w:t>
            </w:r>
            <w:r w:rsidR="00EA67F0">
              <w:rPr>
                <w:rFonts w:cs="Times New Roman"/>
                <w:szCs w:val="24"/>
              </w:rPr>
              <w:t>58</w:t>
            </w:r>
            <w:r>
              <w:rPr>
                <w:rFonts w:cs="Times New Roman"/>
                <w:szCs w:val="24"/>
              </w:rPr>
              <w:t xml:space="preserve">. u udžbeniku </w:t>
            </w:r>
            <w:r w:rsidR="005A231E">
              <w:t>Statistika</w:t>
            </w:r>
            <w:r>
              <w:t>, Školske knjige</w:t>
            </w:r>
            <w:r>
              <w:rPr>
                <w:rFonts w:cs="Times New Roman"/>
                <w:szCs w:val="24"/>
              </w:rPr>
              <w:t xml:space="preserve">. </w:t>
            </w:r>
          </w:p>
          <w:p w:rsidR="008C014A" w:rsidRPr="005B7BCF" w:rsidRDefault="008C014A" w:rsidP="005B7BCF">
            <w:pPr>
              <w:pStyle w:val="NoSpacing"/>
              <w:jc w:val="both"/>
              <w:rPr>
                <w:rFonts w:asciiTheme="minorHAnsi" w:eastAsia="Times New Roman" w:hAnsiTheme="minorHAnsi"/>
                <w:spacing w:val="15"/>
                <w:sz w:val="22"/>
                <w:lang w:eastAsia="hr-HR"/>
              </w:rPr>
            </w:pPr>
            <w:r>
              <w:t>Zadatke treba riješiti na konkretnom primjeru iz prakse pomoću računala. Za opis završenog zadatka i izradu dokumenata koristite se programskim alatima MS Office 365 za škole, MS Word, MS Excel, MS PowerPoint i drugim prikladnim programima koji mogu olakšati rad i doprinijeti boljoj izradi zadatka.</w:t>
            </w:r>
            <w:r w:rsidR="006E6701">
              <w:t xml:space="preserve"> </w:t>
            </w:r>
            <w:r w:rsidR="003854C3">
              <w:t>Odgovore isprintajte ili snimite (kopirajte) te priložite uz Wordov dokument u kojem ćete cijeli postupak, zamisao i rezultate opisati</w:t>
            </w:r>
            <w:r w:rsidR="003854C3">
              <w:rPr>
                <w:iCs/>
              </w:rPr>
              <w:t>.</w:t>
            </w:r>
            <w:r w:rsidR="003854C3">
              <w:rPr>
                <w:rFonts w:asciiTheme="minorHAnsi" w:eastAsia="Times New Roman" w:hAnsiTheme="minorHAnsi"/>
                <w:spacing w:val="15"/>
                <w:sz w:val="22"/>
                <w:lang w:eastAsia="hr-HR"/>
              </w:rPr>
              <w:t xml:space="preserve"> </w:t>
            </w:r>
            <w:r w:rsidR="005B7BCF">
              <w:t xml:space="preserve">Pri rješavanju zadataka koristite svoju </w:t>
            </w:r>
            <w:r w:rsidR="003854C3">
              <w:t xml:space="preserve">inovativnost, </w:t>
            </w:r>
            <w:r w:rsidR="005B7BCF">
              <w:t>kreativnost i raznovrsnost u tehnikama i načinima predstavljanja i prezentacije odgovora.</w:t>
            </w:r>
            <w:r w:rsidR="005B7BCF">
              <w:rPr>
                <w:rFonts w:asciiTheme="minorHAnsi" w:eastAsia="Times New Roman" w:hAnsiTheme="minorHAnsi"/>
                <w:spacing w:val="15"/>
                <w:sz w:val="22"/>
                <w:lang w:eastAsia="hr-HR"/>
              </w:rPr>
              <w:t xml:space="preserve"> </w:t>
            </w:r>
          </w:p>
          <w:p w:rsidR="00732738" w:rsidRDefault="00FA2FB0" w:rsidP="00732738">
            <w:pPr>
              <w:rPr>
                <w:b/>
              </w:rPr>
            </w:pPr>
            <w:r w:rsidRPr="008C014A">
              <w:rPr>
                <w:b/>
              </w:rPr>
              <w:t>ZADATAK:</w:t>
            </w:r>
          </w:p>
          <w:p w:rsidR="00BC59F8" w:rsidRPr="00BC59F8" w:rsidRDefault="00BC59F8" w:rsidP="00BC59F8">
            <w:pPr>
              <w:jc w:val="both"/>
            </w:pPr>
            <w:r w:rsidRPr="00BC59F8">
              <w:t>Vaš zadatak je dragi učenici da riješite sljedeće aktivnosti:</w:t>
            </w:r>
          </w:p>
          <w:p w:rsidR="00E56DEF" w:rsidRDefault="002F05F7" w:rsidP="00E56DEF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Times New Roman"/>
                <w:szCs w:val="24"/>
              </w:rPr>
            </w:pPr>
            <w:r w:rsidRPr="00AE13F6">
              <w:rPr>
                <w:rFonts w:cs="Times New Roman"/>
                <w:szCs w:val="24"/>
              </w:rPr>
              <w:t>Na mrežnoj stranici Državnog zavoda za statistiku, u Statističk</w:t>
            </w:r>
            <w:r w:rsidR="009A1146">
              <w:rPr>
                <w:rFonts w:cs="Times New Roman"/>
                <w:szCs w:val="24"/>
              </w:rPr>
              <w:t>om</w:t>
            </w:r>
            <w:r w:rsidR="00AE13F6" w:rsidRPr="00AE13F6">
              <w:rPr>
                <w:rFonts w:cs="Times New Roman"/>
                <w:szCs w:val="24"/>
              </w:rPr>
              <w:t xml:space="preserve"> ljetopis</w:t>
            </w:r>
            <w:r w:rsidR="009A1146">
              <w:rPr>
                <w:rFonts w:cs="Times New Roman"/>
                <w:szCs w:val="24"/>
              </w:rPr>
              <w:t>u</w:t>
            </w:r>
            <w:r w:rsidR="003B02E5">
              <w:rPr>
                <w:rFonts w:cs="Times New Roman"/>
                <w:szCs w:val="24"/>
              </w:rPr>
              <w:t xml:space="preserve"> </w:t>
            </w:r>
            <w:r w:rsidRPr="00AE13F6">
              <w:rPr>
                <w:rFonts w:cs="Times New Roman"/>
                <w:szCs w:val="24"/>
              </w:rPr>
              <w:t xml:space="preserve">pronađite po dva primjera niza i razvrstajte ih prema dva kriterija – intervalni i trenutačni niz te izvorni i izvedeni niz. </w:t>
            </w:r>
            <w:r w:rsidR="003B02E5">
              <w:rPr>
                <w:rFonts w:cs="Times New Roman"/>
                <w:szCs w:val="24"/>
              </w:rPr>
              <w:t xml:space="preserve">Npr. </w:t>
            </w:r>
            <w:r w:rsidR="003B02E5" w:rsidRPr="002F05F7">
              <w:t xml:space="preserve">BDP je primjer intervalnoga vremenskog </w:t>
            </w:r>
            <w:r w:rsidR="003B02E5" w:rsidRPr="002F05F7">
              <w:lastRenderedPageBreak/>
              <w:t xml:space="preserve">niza, a broj stanovnika primjer je trenutačnoga vremenskog niza. </w:t>
            </w:r>
            <w:r w:rsidR="003B02E5" w:rsidRPr="00AE13F6">
              <w:rPr>
                <w:rFonts w:cs="Times New Roman"/>
                <w:szCs w:val="24"/>
              </w:rPr>
              <w:t xml:space="preserve">Objasnite zašto intervalni  vremenski niz ima svojstvo kumulativnosti, a trenutačni vremenski niz nema svojstvo kumulativnosti. </w:t>
            </w:r>
            <w:r w:rsidR="003B02E5">
              <w:rPr>
                <w:rFonts w:cs="Times New Roman"/>
                <w:szCs w:val="24"/>
              </w:rPr>
              <w:t>Komentirajte rezultat</w:t>
            </w:r>
            <w:r w:rsidR="002F133E">
              <w:rPr>
                <w:rFonts w:cs="Times New Roman"/>
                <w:szCs w:val="24"/>
              </w:rPr>
              <w:t>e</w:t>
            </w:r>
            <w:r w:rsidR="003B02E5">
              <w:rPr>
                <w:rFonts w:cs="Times New Roman"/>
                <w:szCs w:val="24"/>
              </w:rPr>
              <w:t xml:space="preserve"> i o</w:t>
            </w:r>
            <w:r w:rsidR="002F133E">
              <w:rPr>
                <w:rFonts w:cs="Times New Roman"/>
                <w:szCs w:val="24"/>
              </w:rPr>
              <w:t>brazložite odgovore.</w:t>
            </w:r>
          </w:p>
          <w:p w:rsidR="00474AEF" w:rsidRPr="00E56DEF" w:rsidRDefault="003B02E5" w:rsidP="002B06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Times New Roman"/>
                <w:szCs w:val="24"/>
              </w:rPr>
            </w:pPr>
            <w:r>
              <w:t>Iz tabličnoga i/ili grafičkog prikaza izabranog vremenskog niza identificirajte pojedine komponenate vremenskoga niza (trend, cikličku, sezonsku i slučajnu). K</w:t>
            </w:r>
            <w:r w:rsidRPr="00E56DEF">
              <w:rPr>
                <w:iCs/>
              </w:rPr>
              <w:t xml:space="preserve">reativnim mišljenjem razlučite dijelove vremenskog niza. Nastojte ih sagledati „iz drugog kuta” i reorganizirati na različite načine. </w:t>
            </w:r>
            <w:r w:rsidR="00E56DEF">
              <w:rPr>
                <w:iCs/>
              </w:rPr>
              <w:t xml:space="preserve"> </w:t>
            </w:r>
            <w:r w:rsidR="002F133E" w:rsidRPr="00E56DEF">
              <w:rPr>
                <w:rFonts w:cs="Times New Roman"/>
                <w:szCs w:val="24"/>
              </w:rPr>
              <w:t>Na mrežnim stranicama Eurostata pronađite primjere različitih vrsta grafikona koji uspoređuju vremenske nizove (dva ili više njih). Objasnite grafikone.</w:t>
            </w:r>
            <w:r w:rsidR="002F133E">
              <w:t xml:space="preserve"> </w:t>
            </w:r>
            <w:r w:rsidR="002F133E" w:rsidRPr="00E56DEF">
              <w:rPr>
                <w:rFonts w:cs="Times New Roman"/>
                <w:szCs w:val="24"/>
              </w:rPr>
              <w:t xml:space="preserve">Proučite mogućnosti grafičkog uspoređivanja vremenskih nizova. Objasnite koja je razlika između aritmetičkog i logaritamskog mjerila. </w:t>
            </w:r>
            <w:r w:rsidR="002B066A">
              <w:rPr>
                <w:rFonts w:cs="Times New Roman"/>
                <w:szCs w:val="24"/>
              </w:rPr>
              <w:t>Obrazložite odgovore.</w:t>
            </w:r>
            <w:r w:rsidR="002B066A" w:rsidRPr="002B066A">
              <w:rPr>
                <w:rFonts w:cs="Times New Roman"/>
                <w:szCs w:val="24"/>
              </w:rPr>
              <w:t xml:space="preserve"> Dobivene rezultate izložite ostalim učenicima iz razreda.</w:t>
            </w:r>
          </w:p>
          <w:p w:rsidR="00474AEF" w:rsidRDefault="002F133E" w:rsidP="00474AEF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Times New Roman"/>
                <w:szCs w:val="24"/>
              </w:rPr>
            </w:pPr>
            <w:r w:rsidRPr="00474AEF">
              <w:rPr>
                <w:rFonts w:cs="Times New Roman"/>
                <w:szCs w:val="24"/>
              </w:rPr>
              <w:t xml:space="preserve">Na mrežnim stranicama Državnog zavoda za statistiku u Statističkom ljetopisu pronađite podatke o dolascima turista s obzirom na emitivno područje unatrag deset godina. Sastavite tablicu i podatke prikažite grafički. Izračunajte verižne indekse i pripadajuće stope promjene. Protumačite značenje </w:t>
            </w:r>
            <w:r w:rsidR="00474AEF">
              <w:rPr>
                <w:rFonts w:cs="Times New Roman"/>
                <w:szCs w:val="24"/>
              </w:rPr>
              <w:t xml:space="preserve">dobivenih verižnih </w:t>
            </w:r>
            <w:r w:rsidRPr="00474AEF">
              <w:rPr>
                <w:rFonts w:cs="Times New Roman"/>
                <w:szCs w:val="24"/>
              </w:rPr>
              <w:t>indeksa</w:t>
            </w:r>
            <w:r w:rsidR="00474AEF">
              <w:rPr>
                <w:rFonts w:cs="Times New Roman"/>
                <w:szCs w:val="24"/>
              </w:rPr>
              <w:t xml:space="preserve">. </w:t>
            </w:r>
            <w:r w:rsidR="00474AEF" w:rsidRPr="00EE47EA">
              <w:rPr>
                <w:rFonts w:cs="Times New Roman"/>
                <w:szCs w:val="24"/>
              </w:rPr>
              <w:t xml:space="preserve">Izračunajte indekse na stalnoj </w:t>
            </w:r>
            <w:r w:rsidR="009A1146">
              <w:rPr>
                <w:rFonts w:cs="Times New Roman"/>
                <w:szCs w:val="24"/>
              </w:rPr>
              <w:t>bazi</w:t>
            </w:r>
            <w:r w:rsidR="00474AEF" w:rsidRPr="00EE47EA">
              <w:rPr>
                <w:rFonts w:cs="Times New Roman"/>
                <w:szCs w:val="24"/>
              </w:rPr>
              <w:t xml:space="preserve"> i pripadajuće stope promjene</w:t>
            </w:r>
            <w:r w:rsidR="00474AEF">
              <w:rPr>
                <w:rFonts w:cs="Times New Roman"/>
                <w:szCs w:val="24"/>
              </w:rPr>
              <w:t xml:space="preserve">. </w:t>
            </w:r>
            <w:r w:rsidR="00474AEF" w:rsidRPr="00474AEF">
              <w:rPr>
                <w:rFonts w:cs="Times New Roman"/>
                <w:szCs w:val="24"/>
              </w:rPr>
              <w:t>Protumačite značenje</w:t>
            </w:r>
            <w:r w:rsidR="00474AEF">
              <w:rPr>
                <w:rFonts w:cs="Times New Roman"/>
                <w:szCs w:val="24"/>
              </w:rPr>
              <w:t xml:space="preserve"> dobivenih </w:t>
            </w:r>
            <w:r w:rsidR="009A1146">
              <w:rPr>
                <w:rFonts w:cs="Times New Roman"/>
                <w:szCs w:val="24"/>
              </w:rPr>
              <w:t>indeksa na stalnoj bazi</w:t>
            </w:r>
            <w:r w:rsidR="00474AEF">
              <w:rPr>
                <w:rFonts w:cs="Times New Roman"/>
                <w:szCs w:val="24"/>
              </w:rPr>
              <w:t>. Kao bazno razdoblje uzmite prvo razdoblje u nizu. Usporedite v</w:t>
            </w:r>
            <w:r w:rsidR="00474AEF" w:rsidRPr="00474AEF">
              <w:rPr>
                <w:rFonts w:cs="Times New Roman"/>
                <w:szCs w:val="24"/>
              </w:rPr>
              <w:t xml:space="preserve">erižne </w:t>
            </w:r>
            <w:r w:rsidR="00474AEF">
              <w:rPr>
                <w:rFonts w:cs="Times New Roman"/>
                <w:szCs w:val="24"/>
              </w:rPr>
              <w:t>i</w:t>
            </w:r>
            <w:r w:rsidRPr="00474AEF">
              <w:rPr>
                <w:rFonts w:cs="Times New Roman"/>
                <w:szCs w:val="24"/>
              </w:rPr>
              <w:t xml:space="preserve">ndekse </w:t>
            </w:r>
            <w:r w:rsidR="00474AEF" w:rsidRPr="00474AEF">
              <w:rPr>
                <w:rFonts w:cs="Times New Roman"/>
                <w:szCs w:val="24"/>
              </w:rPr>
              <w:t xml:space="preserve">i indekse na stalnoj bazi </w:t>
            </w:r>
            <w:r w:rsidR="00474AEF">
              <w:rPr>
                <w:rFonts w:cs="Times New Roman"/>
                <w:szCs w:val="24"/>
              </w:rPr>
              <w:t>grafički</w:t>
            </w:r>
            <w:r w:rsidRPr="00474AEF">
              <w:rPr>
                <w:rFonts w:cs="Times New Roman"/>
                <w:szCs w:val="24"/>
              </w:rPr>
              <w:t>.</w:t>
            </w:r>
            <w:r w:rsidR="00474AEF" w:rsidRPr="00474AEF">
              <w:rPr>
                <w:rFonts w:cs="Times New Roman"/>
                <w:szCs w:val="24"/>
              </w:rPr>
              <w:t xml:space="preserve"> </w:t>
            </w:r>
            <w:r w:rsidR="00474AEF">
              <w:rPr>
                <w:rFonts w:cs="Times New Roman"/>
                <w:szCs w:val="24"/>
              </w:rPr>
              <w:t xml:space="preserve">Protumačite dobivene rezultate i </w:t>
            </w:r>
            <w:r w:rsidR="00D704A5">
              <w:rPr>
                <w:rFonts w:cs="Times New Roman"/>
                <w:szCs w:val="24"/>
              </w:rPr>
              <w:t xml:space="preserve">grafički </w:t>
            </w:r>
            <w:r w:rsidR="00474AEF">
              <w:rPr>
                <w:rFonts w:cs="Times New Roman"/>
                <w:szCs w:val="24"/>
              </w:rPr>
              <w:t xml:space="preserve">prikaz. </w:t>
            </w:r>
          </w:p>
          <w:p w:rsidR="00E56DEF" w:rsidRPr="005B7B7B" w:rsidRDefault="00E56DEF" w:rsidP="002B06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Times New Roman"/>
                <w:szCs w:val="24"/>
              </w:rPr>
            </w:pPr>
            <w:r w:rsidRPr="00E56DEF">
              <w:rPr>
                <w:rFonts w:cs="Times New Roman"/>
                <w:szCs w:val="24"/>
              </w:rPr>
              <w:t xml:space="preserve">Razmislite o poboljšanju rada škole. Osmislite, predložite i uključite se u </w:t>
            </w:r>
            <w:r w:rsidR="00C07A64">
              <w:rPr>
                <w:rFonts w:cs="Times New Roman"/>
                <w:szCs w:val="24"/>
              </w:rPr>
              <w:t xml:space="preserve">projektnu </w:t>
            </w:r>
            <w:r w:rsidRPr="00E56DEF">
              <w:rPr>
                <w:rFonts w:cs="Times New Roman"/>
                <w:szCs w:val="24"/>
              </w:rPr>
              <w:t xml:space="preserve">provedbu </w:t>
            </w:r>
            <w:r w:rsidR="00C07A64">
              <w:rPr>
                <w:rFonts w:cs="Times New Roman"/>
                <w:szCs w:val="24"/>
              </w:rPr>
              <w:t>aktivnosti</w:t>
            </w:r>
            <w:r w:rsidRPr="00E56DEF">
              <w:rPr>
                <w:rFonts w:cs="Times New Roman"/>
                <w:szCs w:val="24"/>
              </w:rPr>
              <w:t xml:space="preserve"> za opće dobro u školi i izvan nje. Prije provedbe </w:t>
            </w:r>
            <w:r w:rsidR="00C07A64">
              <w:rPr>
                <w:rFonts w:cs="Times New Roman"/>
                <w:szCs w:val="24"/>
              </w:rPr>
              <w:t>projektne aktivnosti</w:t>
            </w:r>
            <w:r w:rsidR="0056360D">
              <w:rPr>
                <w:rFonts w:cs="Times New Roman"/>
                <w:szCs w:val="24"/>
              </w:rPr>
              <w:t xml:space="preserve"> napravite poslovni plan sa svim elementima od materijalnih, tehničkih i financijskih sredstava </w:t>
            </w:r>
            <w:r w:rsidR="00C07A64">
              <w:rPr>
                <w:rFonts w:cs="Times New Roman"/>
                <w:szCs w:val="24"/>
              </w:rPr>
              <w:t xml:space="preserve">potrebnih </w:t>
            </w:r>
            <w:r w:rsidR="0056360D">
              <w:rPr>
                <w:rFonts w:cs="Times New Roman"/>
                <w:szCs w:val="24"/>
              </w:rPr>
              <w:t>za uspješnu realizaciju projekta. Izmjerite u vremenu promjene cijena, količina i vrijednosti. O</w:t>
            </w:r>
            <w:r w:rsidR="0056360D" w:rsidRPr="00E56DEF">
              <w:rPr>
                <w:rFonts w:cs="Times New Roman"/>
                <w:szCs w:val="24"/>
              </w:rPr>
              <w:t xml:space="preserve">bjasnite </w:t>
            </w:r>
            <w:r w:rsidRPr="00E56DEF">
              <w:rPr>
                <w:rFonts w:cs="Times New Roman"/>
                <w:szCs w:val="24"/>
              </w:rPr>
              <w:t xml:space="preserve">postupak izračunavanja </w:t>
            </w:r>
            <w:r>
              <w:rPr>
                <w:rFonts w:cs="Times New Roman"/>
                <w:szCs w:val="24"/>
              </w:rPr>
              <w:t xml:space="preserve">skupnih </w:t>
            </w:r>
            <w:r w:rsidRPr="00E56DEF">
              <w:rPr>
                <w:rFonts w:cs="Times New Roman"/>
                <w:szCs w:val="24"/>
              </w:rPr>
              <w:t xml:space="preserve">indeksa, </w:t>
            </w:r>
            <w:r w:rsidR="005B7B7B">
              <w:rPr>
                <w:rFonts w:cs="Times New Roman"/>
                <w:szCs w:val="24"/>
              </w:rPr>
              <w:t>te način</w:t>
            </w:r>
            <w:r w:rsidRPr="00E56DEF">
              <w:rPr>
                <w:rFonts w:cs="Times New Roman"/>
                <w:szCs w:val="24"/>
              </w:rPr>
              <w:t xml:space="preserve"> preračunavanja.</w:t>
            </w:r>
            <w:r w:rsidR="005B7B7B">
              <w:rPr>
                <w:rFonts w:cs="Times New Roman"/>
                <w:szCs w:val="24"/>
              </w:rPr>
              <w:t xml:space="preserve"> Protumačite značenje dobivenih rezultata. Na provedbu projekta će se odraziti i r</w:t>
            </w:r>
            <w:r w:rsidRPr="005B7B7B">
              <w:rPr>
                <w:rFonts w:cs="Times New Roman"/>
                <w:szCs w:val="24"/>
              </w:rPr>
              <w:t xml:space="preserve">ast/pad </w:t>
            </w:r>
            <w:r w:rsidR="0056360D" w:rsidRPr="005B7B7B">
              <w:rPr>
                <w:rFonts w:cs="Times New Roman"/>
                <w:szCs w:val="24"/>
              </w:rPr>
              <w:t>cijena</w:t>
            </w:r>
            <w:r w:rsidR="005B7B7B">
              <w:rPr>
                <w:rFonts w:cs="Times New Roman"/>
                <w:szCs w:val="24"/>
              </w:rPr>
              <w:t xml:space="preserve">. Mogu li se u tom slučaju koristiti </w:t>
            </w:r>
            <w:r w:rsidR="005B7B7B" w:rsidRPr="005B7B7B">
              <w:rPr>
                <w:rFonts w:cs="Times New Roman"/>
                <w:szCs w:val="24"/>
              </w:rPr>
              <w:t>postupci d</w:t>
            </w:r>
            <w:r w:rsidR="005B7B7B">
              <w:rPr>
                <w:rFonts w:cs="Times New Roman"/>
                <w:szCs w:val="24"/>
              </w:rPr>
              <w:t xml:space="preserve">eflacioniranja i revalorizacije?  </w:t>
            </w:r>
            <w:r w:rsidR="002B066A">
              <w:rPr>
                <w:rFonts w:cs="Times New Roman"/>
                <w:szCs w:val="24"/>
              </w:rPr>
              <w:t>Obrazložite odgovor. Prije donošenja odluke u</w:t>
            </w:r>
            <w:r w:rsidR="002B066A" w:rsidRPr="002F05F7">
              <w:t xml:space="preserve"> digitalnom okružju provedite istraživanje globalnog ekonomskog trenda – cikličko pojavljivanje razdoblja gospodarske krize. </w:t>
            </w:r>
            <w:r w:rsidRPr="005B7B7B">
              <w:rPr>
                <w:rFonts w:cs="Times New Roman"/>
                <w:szCs w:val="24"/>
              </w:rPr>
              <w:t xml:space="preserve">Komentirajte </w:t>
            </w:r>
            <w:r w:rsidR="002B066A">
              <w:rPr>
                <w:rFonts w:cs="Times New Roman"/>
                <w:szCs w:val="24"/>
              </w:rPr>
              <w:t xml:space="preserve">kako bi gospodarska kriza utjecala na </w:t>
            </w:r>
            <w:r w:rsidR="00C07A64">
              <w:rPr>
                <w:rFonts w:cs="Times New Roman"/>
                <w:szCs w:val="24"/>
              </w:rPr>
              <w:t xml:space="preserve">projektnu izvedbu i </w:t>
            </w:r>
            <w:r w:rsidRPr="005B7B7B">
              <w:rPr>
                <w:rFonts w:cs="Times New Roman"/>
                <w:szCs w:val="24"/>
              </w:rPr>
              <w:t>kretanje troškova života u Republici Hrvatskoj.</w:t>
            </w:r>
            <w:r w:rsidR="002B066A" w:rsidRPr="002B066A">
              <w:rPr>
                <w:rFonts w:cs="Times New Roman"/>
                <w:szCs w:val="24"/>
              </w:rPr>
              <w:t xml:space="preserve"> </w:t>
            </w:r>
            <w:r w:rsidR="002B066A">
              <w:rPr>
                <w:rFonts w:cs="Times New Roman"/>
                <w:szCs w:val="24"/>
              </w:rPr>
              <w:t xml:space="preserve">Povežite s ostalim nastavnim predmetima. </w:t>
            </w:r>
            <w:r w:rsidR="002B066A" w:rsidRPr="003B02E5">
              <w:rPr>
                <w:szCs w:val="24"/>
              </w:rPr>
              <w:t>Argumentirano obrazložite svoje odgovore</w:t>
            </w:r>
            <w:r w:rsidR="002B066A">
              <w:rPr>
                <w:iCs/>
              </w:rPr>
              <w:t xml:space="preserve">. </w:t>
            </w:r>
            <w:r w:rsidR="00F17B5F" w:rsidRPr="002F05F7">
              <w:t>Komentirajte rezultate.</w:t>
            </w:r>
            <w:r w:rsidR="00F17B5F" w:rsidRPr="003B02E5">
              <w:rPr>
                <w:szCs w:val="24"/>
              </w:rPr>
              <w:t xml:space="preserve"> </w:t>
            </w:r>
            <w:r w:rsidR="002B066A" w:rsidRPr="002B066A">
              <w:rPr>
                <w:rFonts w:cs="Times New Roman"/>
                <w:szCs w:val="24"/>
              </w:rPr>
              <w:t xml:space="preserve">Dobivene rezultate izložite ostalim učenicima </w:t>
            </w:r>
            <w:r w:rsidR="00D704A5">
              <w:rPr>
                <w:rFonts w:cs="Times New Roman"/>
                <w:szCs w:val="24"/>
              </w:rPr>
              <w:t>u razredu</w:t>
            </w:r>
            <w:r w:rsidR="002B066A" w:rsidRPr="002B066A">
              <w:rPr>
                <w:rFonts w:cs="Times New Roman"/>
                <w:szCs w:val="24"/>
              </w:rPr>
              <w:t>.</w:t>
            </w:r>
          </w:p>
          <w:p w:rsidR="002F05F7" w:rsidRPr="00F17B5F" w:rsidRDefault="002B066A" w:rsidP="00D704A5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Times New Roman"/>
                <w:szCs w:val="24"/>
              </w:rPr>
            </w:pPr>
            <w:r w:rsidRPr="002B066A">
              <w:t xml:space="preserve">Bilježite izostanke u svojemu razredu </w:t>
            </w:r>
            <w:r w:rsidR="003854C3">
              <w:t>dva mjeseca</w:t>
            </w:r>
            <w:r w:rsidRPr="002B066A">
              <w:t xml:space="preserve"> i odredite jednadžbu linearnog trenda. Izradite procjenu za sljedećih </w:t>
            </w:r>
            <w:r w:rsidR="003854C3">
              <w:t>mjesec dana</w:t>
            </w:r>
            <w:r w:rsidRPr="002B066A">
              <w:t xml:space="preserve"> te je usporedite sa stvarnim stanjem. Prikazuje li model linearnog trenda adekvatno pojavu? </w:t>
            </w:r>
            <w:r w:rsidR="00474AEF" w:rsidRPr="003B02E5">
              <w:rPr>
                <w:szCs w:val="24"/>
              </w:rPr>
              <w:t>Argumentirano obrazložite odgovore</w:t>
            </w:r>
            <w:r w:rsidR="00474AEF">
              <w:rPr>
                <w:iCs/>
              </w:rPr>
              <w:t xml:space="preserve">. </w:t>
            </w:r>
            <w:r w:rsidR="003854C3" w:rsidRPr="00C07A64">
              <w:rPr>
                <w:rFonts w:cs="Times New Roman"/>
                <w:szCs w:val="24"/>
              </w:rPr>
              <w:t>Razmislite je li važno poznavati dinamičke tendencije ili zakonitosti kretanja pojave. Što ćete učiniti ako se kretanje pojave s dovoljnom sigurnošću mijenja od razdoblja do razdoblja za približno jednak relativni iznos?</w:t>
            </w:r>
            <w:r w:rsidR="003854C3">
              <w:rPr>
                <w:rFonts w:cs="Times New Roman"/>
                <w:szCs w:val="24"/>
              </w:rPr>
              <w:t xml:space="preserve"> Iznesite svoje stajalište. Napišite objašnjenje i prezentirajte</w:t>
            </w:r>
            <w:r w:rsidR="00474AEF" w:rsidRPr="003854C3">
              <w:rPr>
                <w:iCs/>
              </w:rPr>
              <w:t xml:space="preserve"> u razredu.</w:t>
            </w:r>
          </w:p>
          <w:p w:rsidR="00F17B5F" w:rsidRPr="00F17B5F" w:rsidRDefault="00F17B5F" w:rsidP="00F17B5F">
            <w:pPr>
              <w:jc w:val="both"/>
              <w:rPr>
                <w:rFonts w:cs="Times New Roman"/>
                <w:szCs w:val="24"/>
              </w:rPr>
            </w:pPr>
            <w:r>
              <w:rPr>
                <w:iCs/>
              </w:rPr>
              <w:t xml:space="preserve">Napomena: </w:t>
            </w:r>
            <w:r w:rsidRPr="00EB43C2">
              <w:rPr>
                <w:iCs/>
              </w:rPr>
              <w:t>U pisanom obliku izradite zadatak i predajte kao dokument u MS Wordu, MS Excelu ili MS PowerPointu.</w:t>
            </w:r>
            <w:bookmarkStart w:id="0" w:name="_GoBack"/>
            <w:bookmarkEnd w:id="0"/>
          </w:p>
        </w:tc>
      </w:tr>
    </w:tbl>
    <w:p w:rsidR="00936403" w:rsidRDefault="00936403"/>
    <w:p w:rsidR="00C1440F" w:rsidRDefault="00C1440F"/>
    <w:p w:rsidR="00B35AD7" w:rsidRDefault="00B35AD7"/>
    <w:tbl>
      <w:tblPr>
        <w:tblStyle w:val="TableGrid"/>
        <w:tblW w:w="141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001"/>
        <w:gridCol w:w="2232"/>
        <w:gridCol w:w="2228"/>
        <w:gridCol w:w="2238"/>
        <w:gridCol w:w="2236"/>
        <w:gridCol w:w="2240"/>
      </w:tblGrid>
      <w:tr w:rsidR="00ED3CDE" w:rsidRPr="00ED3CDE" w:rsidTr="00B83F48">
        <w:tc>
          <w:tcPr>
            <w:tcW w:w="3001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ED3CDE" w:rsidRPr="004977D5" w:rsidRDefault="00ED3CDE" w:rsidP="00ED3CDE">
            <w:pPr>
              <w:jc w:val="center"/>
              <w:rPr>
                <w:rFonts w:ascii="Algerian" w:hAnsi="Algerian"/>
                <w:b/>
                <w:sz w:val="40"/>
              </w:rPr>
            </w:pPr>
            <w:r w:rsidRPr="004977D5">
              <w:rPr>
                <w:rFonts w:ascii="Algerian" w:hAnsi="Algerian"/>
                <w:b/>
                <w:sz w:val="40"/>
              </w:rPr>
              <w:t>ELEMENTI VREDNOVANJA</w:t>
            </w:r>
          </w:p>
          <w:p w:rsidR="00430F88" w:rsidRPr="00ED3CDE" w:rsidRDefault="00430F88" w:rsidP="00ED3CDE">
            <w:pPr>
              <w:jc w:val="center"/>
              <w:rPr>
                <w:b/>
              </w:rPr>
            </w:pPr>
            <w:r w:rsidRPr="004977D5">
              <w:rPr>
                <w:rFonts w:ascii="Algerian" w:hAnsi="Algerian"/>
                <w:b/>
                <w:sz w:val="40"/>
              </w:rPr>
              <w:t>(AKTIVNOSTI)</w:t>
            </w:r>
          </w:p>
        </w:tc>
        <w:tc>
          <w:tcPr>
            <w:tcW w:w="11174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D3CDE" w:rsidRPr="004977D5" w:rsidRDefault="0005719E" w:rsidP="004977D5">
            <w:pPr>
              <w:jc w:val="center"/>
              <w:rPr>
                <w:rFonts w:ascii="Algerian" w:hAnsi="Algerian"/>
                <w:b/>
                <w:sz w:val="40"/>
              </w:rPr>
            </w:pPr>
            <w:r w:rsidRPr="004977D5">
              <w:rPr>
                <w:rFonts w:ascii="Algerian" w:hAnsi="Algerian"/>
                <w:b/>
                <w:sz w:val="40"/>
              </w:rPr>
              <w:t>RAZINE FORMATIVNOG / SUMATIVNOG VREDNOVANJA</w:t>
            </w:r>
          </w:p>
        </w:tc>
      </w:tr>
      <w:tr w:rsidR="0005719E" w:rsidRPr="00ED3CDE" w:rsidTr="00B83F48">
        <w:tc>
          <w:tcPr>
            <w:tcW w:w="3001" w:type="dxa"/>
            <w:vMerge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5719E" w:rsidRPr="00ED3CDE" w:rsidRDefault="0005719E">
            <w:pPr>
              <w:rPr>
                <w:b/>
              </w:rPr>
            </w:pPr>
          </w:p>
        </w:tc>
        <w:tc>
          <w:tcPr>
            <w:tcW w:w="2232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71962" w:rsidRPr="001972C4" w:rsidRDefault="001972C4" w:rsidP="00ED3CDE">
            <w:pPr>
              <w:jc w:val="center"/>
              <w:rPr>
                <w:b/>
              </w:rPr>
            </w:pPr>
            <w:r w:rsidRPr="001972C4">
              <w:rPr>
                <w:b/>
              </w:rPr>
              <w:t>OSTVARENO</w:t>
            </w:r>
          </w:p>
          <w:p w:rsidR="0005719E" w:rsidRPr="001972C4" w:rsidRDefault="00171962" w:rsidP="00ED3CDE">
            <w:pPr>
              <w:jc w:val="center"/>
              <w:rPr>
                <w:b/>
              </w:rPr>
            </w:pPr>
            <w:r w:rsidRPr="001972C4">
              <w:rPr>
                <w:b/>
              </w:rPr>
              <w:t>U POTPUNOSTI</w:t>
            </w:r>
          </w:p>
        </w:tc>
        <w:tc>
          <w:tcPr>
            <w:tcW w:w="2228" w:type="dxa"/>
            <w:tcBorders>
              <w:top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972C4" w:rsidRPr="001972C4" w:rsidRDefault="001972C4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>OSTVARENO</w:t>
            </w:r>
          </w:p>
          <w:p w:rsidR="0005719E" w:rsidRPr="001972C4" w:rsidRDefault="001972C4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>UZ MANJE GRE</w:t>
            </w:r>
            <w:r w:rsidR="00171962" w:rsidRPr="001972C4">
              <w:rPr>
                <w:b/>
              </w:rPr>
              <w:t>ŠKE</w:t>
            </w:r>
          </w:p>
        </w:tc>
        <w:tc>
          <w:tcPr>
            <w:tcW w:w="2238" w:type="dxa"/>
            <w:tcBorders>
              <w:top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972C4" w:rsidRPr="001972C4" w:rsidRDefault="001972C4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>OSTVARENO</w:t>
            </w:r>
          </w:p>
          <w:p w:rsidR="0005719E" w:rsidRPr="001972C4" w:rsidRDefault="00171962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>DJELOMIČNO</w:t>
            </w:r>
          </w:p>
        </w:tc>
        <w:tc>
          <w:tcPr>
            <w:tcW w:w="2236" w:type="dxa"/>
            <w:tcBorders>
              <w:top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71962" w:rsidRPr="001972C4" w:rsidRDefault="001972C4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>OSTVARENO</w:t>
            </w:r>
          </w:p>
          <w:p w:rsidR="0005719E" w:rsidRPr="001972C4" w:rsidRDefault="00171962" w:rsidP="00ED3CDE">
            <w:pPr>
              <w:jc w:val="center"/>
              <w:rPr>
                <w:b/>
              </w:rPr>
            </w:pPr>
            <w:r w:rsidRPr="001972C4">
              <w:rPr>
                <w:b/>
              </w:rPr>
              <w:t>U MINIMALNOJ MJERI</w:t>
            </w:r>
          </w:p>
        </w:tc>
        <w:tc>
          <w:tcPr>
            <w:tcW w:w="2240" w:type="dxa"/>
            <w:tcBorders>
              <w:top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972C4" w:rsidRPr="001972C4" w:rsidRDefault="00171962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 xml:space="preserve">NIJE </w:t>
            </w:r>
            <w:r w:rsidR="001972C4" w:rsidRPr="001972C4">
              <w:rPr>
                <w:b/>
              </w:rPr>
              <w:t>OSTVARENO</w:t>
            </w:r>
          </w:p>
          <w:p w:rsidR="0005719E" w:rsidRPr="001972C4" w:rsidRDefault="0005719E" w:rsidP="001972C4">
            <w:pPr>
              <w:jc w:val="center"/>
              <w:rPr>
                <w:b/>
              </w:rPr>
            </w:pPr>
          </w:p>
        </w:tc>
      </w:tr>
      <w:tr w:rsidR="00C83DAF" w:rsidRPr="00ED3CDE" w:rsidTr="00B83F48">
        <w:tc>
          <w:tcPr>
            <w:tcW w:w="3001" w:type="dxa"/>
            <w:vMerge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ED3CDE" w:rsidRPr="00ED3CDE" w:rsidRDefault="00ED3CDE">
            <w:pPr>
              <w:rPr>
                <w:b/>
              </w:rPr>
            </w:pPr>
          </w:p>
        </w:tc>
        <w:tc>
          <w:tcPr>
            <w:tcW w:w="2232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ED3CDE" w:rsidRPr="001972C4" w:rsidRDefault="00C83DAF" w:rsidP="00F90384">
            <w:pPr>
              <w:jc w:val="center"/>
              <w:rPr>
                <w:b/>
              </w:rPr>
            </w:pPr>
            <w:r w:rsidRPr="001972C4">
              <w:rPr>
                <w:b/>
              </w:rPr>
              <w:t>ODLIČAN</w:t>
            </w:r>
            <w:r>
              <w:rPr>
                <w:b/>
              </w:rPr>
              <w:t xml:space="preserve"> </w:t>
            </w:r>
            <w:r w:rsidRPr="001972C4">
              <w:rPr>
                <w:b/>
              </w:rPr>
              <w:t>(5)</w:t>
            </w:r>
          </w:p>
        </w:tc>
        <w:tc>
          <w:tcPr>
            <w:tcW w:w="2228" w:type="dxa"/>
            <w:tcBorders>
              <w:top w:val="single" w:sz="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ED3CDE" w:rsidRPr="001972C4" w:rsidRDefault="00C83DAF" w:rsidP="00F90384">
            <w:pPr>
              <w:jc w:val="center"/>
              <w:rPr>
                <w:b/>
              </w:rPr>
            </w:pPr>
            <w:r w:rsidRPr="001972C4">
              <w:rPr>
                <w:b/>
              </w:rPr>
              <w:t>VRLO DOBAR</w:t>
            </w:r>
            <w:r>
              <w:rPr>
                <w:b/>
              </w:rPr>
              <w:t xml:space="preserve"> </w:t>
            </w:r>
            <w:r w:rsidRPr="001972C4">
              <w:rPr>
                <w:b/>
              </w:rPr>
              <w:t>(4)</w:t>
            </w:r>
          </w:p>
        </w:tc>
        <w:tc>
          <w:tcPr>
            <w:tcW w:w="2238" w:type="dxa"/>
            <w:tcBorders>
              <w:top w:val="single" w:sz="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ED3CDE" w:rsidRPr="001972C4" w:rsidRDefault="00C83DAF" w:rsidP="00F90384">
            <w:pPr>
              <w:jc w:val="center"/>
              <w:rPr>
                <w:b/>
              </w:rPr>
            </w:pPr>
            <w:r w:rsidRPr="001972C4">
              <w:rPr>
                <w:b/>
              </w:rPr>
              <w:t>DOBAR</w:t>
            </w:r>
            <w:r>
              <w:rPr>
                <w:b/>
              </w:rPr>
              <w:t xml:space="preserve"> </w:t>
            </w:r>
            <w:r w:rsidRPr="001972C4">
              <w:rPr>
                <w:b/>
              </w:rPr>
              <w:t>(3)</w:t>
            </w:r>
          </w:p>
        </w:tc>
        <w:tc>
          <w:tcPr>
            <w:tcW w:w="2236" w:type="dxa"/>
            <w:tcBorders>
              <w:top w:val="single" w:sz="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ED3CDE" w:rsidRPr="001972C4" w:rsidRDefault="00C83DAF" w:rsidP="00BC59F8">
            <w:pPr>
              <w:jc w:val="center"/>
              <w:rPr>
                <w:b/>
              </w:rPr>
            </w:pPr>
            <w:r w:rsidRPr="001972C4">
              <w:rPr>
                <w:b/>
              </w:rPr>
              <w:t>DOVOLJAN</w:t>
            </w:r>
            <w:r>
              <w:rPr>
                <w:b/>
              </w:rPr>
              <w:t xml:space="preserve"> </w:t>
            </w:r>
            <w:r w:rsidRPr="001972C4">
              <w:rPr>
                <w:b/>
              </w:rPr>
              <w:t>(</w:t>
            </w:r>
            <w:r w:rsidR="00BC59F8">
              <w:rPr>
                <w:b/>
              </w:rPr>
              <w:t>2</w:t>
            </w:r>
            <w:r w:rsidRPr="001972C4">
              <w:rPr>
                <w:b/>
              </w:rPr>
              <w:t>)</w:t>
            </w:r>
          </w:p>
        </w:tc>
        <w:tc>
          <w:tcPr>
            <w:tcW w:w="2240" w:type="dxa"/>
            <w:tcBorders>
              <w:top w:val="single" w:sz="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ED3CDE" w:rsidRPr="001972C4" w:rsidRDefault="00C83DAF" w:rsidP="00F90384">
            <w:pPr>
              <w:jc w:val="center"/>
              <w:rPr>
                <w:b/>
              </w:rPr>
            </w:pPr>
            <w:r w:rsidRPr="001972C4">
              <w:rPr>
                <w:b/>
              </w:rPr>
              <w:t>NEDOVOLJAN</w:t>
            </w:r>
            <w:r>
              <w:rPr>
                <w:b/>
              </w:rPr>
              <w:t xml:space="preserve"> </w:t>
            </w:r>
            <w:r w:rsidRPr="001972C4">
              <w:rPr>
                <w:b/>
              </w:rPr>
              <w:t>(1)</w:t>
            </w:r>
          </w:p>
        </w:tc>
      </w:tr>
      <w:tr w:rsidR="00B83F48" w:rsidTr="00B83F48">
        <w:tc>
          <w:tcPr>
            <w:tcW w:w="3001" w:type="dxa"/>
            <w:tcBorders>
              <w:top w:val="single" w:sz="18" w:space="0" w:color="auto"/>
              <w:right w:val="single" w:sz="18" w:space="0" w:color="auto"/>
            </w:tcBorders>
          </w:tcPr>
          <w:p w:rsidR="00B83F48" w:rsidRDefault="00F8512A" w:rsidP="00173094">
            <w:r>
              <w:t>Identificirati komponente vremenskih nizova na primjeru iz prakse</w:t>
            </w:r>
          </w:p>
        </w:tc>
        <w:tc>
          <w:tcPr>
            <w:tcW w:w="2232" w:type="dxa"/>
            <w:tcBorders>
              <w:top w:val="single" w:sz="18" w:space="0" w:color="auto"/>
              <w:left w:val="single" w:sz="18" w:space="0" w:color="auto"/>
            </w:tcBorders>
          </w:tcPr>
          <w:p w:rsidR="00B83F48" w:rsidRDefault="00B83F48" w:rsidP="00F8512A">
            <w:r>
              <w:t xml:space="preserve">Učenik točno </w:t>
            </w:r>
            <w:r w:rsidR="00F8512A">
              <w:t xml:space="preserve">identificira komponente vremenskih nizova </w:t>
            </w:r>
            <w:r w:rsidR="004E71C0">
              <w:t>na primjeru iz prakse</w:t>
            </w:r>
            <w:r>
              <w:t>.</w:t>
            </w:r>
          </w:p>
        </w:tc>
        <w:tc>
          <w:tcPr>
            <w:tcW w:w="2228" w:type="dxa"/>
            <w:tcBorders>
              <w:top w:val="single" w:sz="18" w:space="0" w:color="auto"/>
            </w:tcBorders>
          </w:tcPr>
          <w:p w:rsidR="00B83F48" w:rsidRDefault="00B83F48" w:rsidP="001B7D3B">
            <w:r>
              <w:t xml:space="preserve">Učenik </w:t>
            </w:r>
            <w:r w:rsidR="001B7D3B">
              <w:t>identificira</w:t>
            </w:r>
            <w:r>
              <w:t xml:space="preserve"> </w:t>
            </w:r>
            <w:r w:rsidR="001B7D3B">
              <w:t xml:space="preserve">komponente vremenskih nizova </w:t>
            </w:r>
            <w:r w:rsidR="004E71C0">
              <w:t xml:space="preserve">na primjeru iz prakse </w:t>
            </w:r>
            <w:r>
              <w:t>uz manje pogreške.</w:t>
            </w:r>
          </w:p>
        </w:tc>
        <w:tc>
          <w:tcPr>
            <w:tcW w:w="2238" w:type="dxa"/>
            <w:tcBorders>
              <w:top w:val="single" w:sz="18" w:space="0" w:color="auto"/>
            </w:tcBorders>
          </w:tcPr>
          <w:p w:rsidR="00B83F48" w:rsidRDefault="00B83F48" w:rsidP="00F8512A">
            <w:r>
              <w:t xml:space="preserve">Učenik </w:t>
            </w:r>
            <w:r w:rsidR="001B7D3B">
              <w:t xml:space="preserve">identificira komponente vremenskih nizova </w:t>
            </w:r>
            <w:r w:rsidR="004E71C0">
              <w:t xml:space="preserve">na primjeru iz prakse </w:t>
            </w:r>
            <w:r>
              <w:t>uz veće pogreške.</w:t>
            </w:r>
          </w:p>
        </w:tc>
        <w:tc>
          <w:tcPr>
            <w:tcW w:w="2236" w:type="dxa"/>
            <w:tcBorders>
              <w:top w:val="single" w:sz="18" w:space="0" w:color="auto"/>
            </w:tcBorders>
          </w:tcPr>
          <w:p w:rsidR="00B83F48" w:rsidRDefault="00B83F48" w:rsidP="001B7D3B">
            <w:r>
              <w:t xml:space="preserve">Učenik djelomično </w:t>
            </w:r>
            <w:r w:rsidR="0011793D">
              <w:t xml:space="preserve"> </w:t>
            </w:r>
            <w:r w:rsidR="001B7D3B">
              <w:t xml:space="preserve">identificira komponente vremenskih nizova </w:t>
            </w:r>
            <w:r w:rsidR="004E71C0">
              <w:t>na primjeru iz prakse</w:t>
            </w:r>
            <w:r w:rsidR="001B7D3B">
              <w:t xml:space="preserve"> uz značajne pogreške.</w:t>
            </w:r>
          </w:p>
        </w:tc>
        <w:tc>
          <w:tcPr>
            <w:tcW w:w="2240" w:type="dxa"/>
            <w:tcBorders>
              <w:top w:val="single" w:sz="18" w:space="0" w:color="auto"/>
            </w:tcBorders>
          </w:tcPr>
          <w:p w:rsidR="00B83F48" w:rsidRDefault="00B83F48" w:rsidP="00F8512A">
            <w:r>
              <w:t xml:space="preserve">Učenik uopće ne </w:t>
            </w:r>
            <w:r w:rsidR="001B7D3B">
              <w:t xml:space="preserve">identificira komponente vremenskih nizova </w:t>
            </w:r>
            <w:r>
              <w:t>i ne navodi primjer iz prakse.</w:t>
            </w:r>
          </w:p>
        </w:tc>
      </w:tr>
      <w:tr w:rsidR="00B83F48" w:rsidTr="00B83F48">
        <w:tc>
          <w:tcPr>
            <w:tcW w:w="3001" w:type="dxa"/>
            <w:tcBorders>
              <w:right w:val="single" w:sz="18" w:space="0" w:color="auto"/>
            </w:tcBorders>
          </w:tcPr>
          <w:p w:rsidR="00B83F48" w:rsidRDefault="00F8512A" w:rsidP="00173094">
            <w:r>
              <w:t>Prepoznati načine grafičkog prikazivanja vremenskih nizova na primjeru iz prakse</w:t>
            </w:r>
          </w:p>
        </w:tc>
        <w:tc>
          <w:tcPr>
            <w:tcW w:w="2232" w:type="dxa"/>
            <w:tcBorders>
              <w:left w:val="single" w:sz="18" w:space="0" w:color="auto"/>
            </w:tcBorders>
          </w:tcPr>
          <w:p w:rsidR="00B83F48" w:rsidRDefault="009941FC" w:rsidP="00B83F48">
            <w:r>
              <w:t xml:space="preserve">Učenik točno prepoznaje </w:t>
            </w:r>
            <w:r w:rsidR="00F8512A">
              <w:t xml:space="preserve">načine grafičkog prikazivanja vremenskih nizova </w:t>
            </w:r>
            <w:r>
              <w:t>na primjeru iz prakse.</w:t>
            </w:r>
          </w:p>
          <w:p w:rsidR="00B83F48" w:rsidRDefault="00B83F48" w:rsidP="00B83F48"/>
          <w:p w:rsidR="00B83F48" w:rsidRDefault="00B83F48" w:rsidP="00B83F48"/>
        </w:tc>
        <w:tc>
          <w:tcPr>
            <w:tcW w:w="2228" w:type="dxa"/>
          </w:tcPr>
          <w:p w:rsidR="00B83F48" w:rsidRDefault="009941FC" w:rsidP="00F8512A">
            <w:r>
              <w:t xml:space="preserve">Učenik točno prepoznaje </w:t>
            </w:r>
            <w:r w:rsidR="00F8512A">
              <w:t xml:space="preserve">načine grafičkog prikazivanja vremenskih nizova na </w:t>
            </w:r>
            <w:r>
              <w:t>primjeru iz prakse uz manje stručne pogreške.</w:t>
            </w:r>
          </w:p>
        </w:tc>
        <w:tc>
          <w:tcPr>
            <w:tcW w:w="2238" w:type="dxa"/>
          </w:tcPr>
          <w:p w:rsidR="00B83F48" w:rsidRDefault="009941FC" w:rsidP="00F8512A">
            <w:r>
              <w:t xml:space="preserve">Učenik točno prepoznaje </w:t>
            </w:r>
            <w:r w:rsidR="00F8512A">
              <w:t xml:space="preserve">načine grafičkog prikazivanja vremenskih nizova </w:t>
            </w:r>
            <w:r>
              <w:t>na primjeru iz prakse uz veće stručne pogreške.</w:t>
            </w:r>
          </w:p>
        </w:tc>
        <w:tc>
          <w:tcPr>
            <w:tcW w:w="2236" w:type="dxa"/>
          </w:tcPr>
          <w:p w:rsidR="009941FC" w:rsidRDefault="009941FC" w:rsidP="009941FC">
            <w:r>
              <w:t xml:space="preserve">Učenik djelomično točno </w:t>
            </w:r>
            <w:r w:rsidR="00F467BA">
              <w:t xml:space="preserve">prepoznaje </w:t>
            </w:r>
            <w:r w:rsidR="00F8512A">
              <w:t xml:space="preserve">načine grafičkog prikazivanja vremenskih nizova </w:t>
            </w:r>
            <w:r w:rsidR="00D704A5">
              <w:t>na primjeru iz prakse uz značajne pogreške.</w:t>
            </w:r>
          </w:p>
          <w:p w:rsidR="00B83F48" w:rsidRDefault="00B83F48" w:rsidP="00B83F48"/>
        </w:tc>
        <w:tc>
          <w:tcPr>
            <w:tcW w:w="2240" w:type="dxa"/>
          </w:tcPr>
          <w:p w:rsidR="00B83F48" w:rsidRDefault="009941FC" w:rsidP="00F8512A">
            <w:r>
              <w:t xml:space="preserve">Učenik ne prepoznaje </w:t>
            </w:r>
            <w:r w:rsidR="00F8512A">
              <w:t>načine grafičkog prikazivanja vremenskih nizova i ne navodi primjer iz prakse.</w:t>
            </w:r>
          </w:p>
        </w:tc>
      </w:tr>
      <w:tr w:rsidR="00C1440F" w:rsidTr="00B83F48">
        <w:tc>
          <w:tcPr>
            <w:tcW w:w="3001" w:type="dxa"/>
            <w:tcBorders>
              <w:right w:val="single" w:sz="18" w:space="0" w:color="auto"/>
            </w:tcBorders>
          </w:tcPr>
          <w:p w:rsidR="00C1440F" w:rsidRDefault="00F8512A" w:rsidP="00C1440F">
            <w:r>
              <w:t>Razlikovati individualne i skupne indekse na primjeru iz prakse</w:t>
            </w:r>
          </w:p>
        </w:tc>
        <w:tc>
          <w:tcPr>
            <w:tcW w:w="2232" w:type="dxa"/>
            <w:tcBorders>
              <w:left w:val="single" w:sz="18" w:space="0" w:color="auto"/>
            </w:tcBorders>
          </w:tcPr>
          <w:p w:rsidR="00C1440F" w:rsidRDefault="00C1440F" w:rsidP="00F8512A">
            <w:r>
              <w:t xml:space="preserve">Učenik u potpunosti razlikuje </w:t>
            </w:r>
            <w:r w:rsidR="00F8512A">
              <w:t>individualne i skupne indekse</w:t>
            </w:r>
            <w:r>
              <w:t xml:space="preserve"> na primjeru iz prakse.</w:t>
            </w:r>
          </w:p>
        </w:tc>
        <w:tc>
          <w:tcPr>
            <w:tcW w:w="2228" w:type="dxa"/>
          </w:tcPr>
          <w:p w:rsidR="00C1440F" w:rsidRDefault="00C1440F" w:rsidP="00D704A5">
            <w:r>
              <w:t xml:space="preserve">Učenik razlikuje </w:t>
            </w:r>
            <w:r w:rsidR="00F8512A">
              <w:t xml:space="preserve">individualne i skupne indekse </w:t>
            </w:r>
            <w:r>
              <w:t xml:space="preserve">na primjeru iz prakse uz manje </w:t>
            </w:r>
            <w:r w:rsidR="00F8512A">
              <w:t>stručne</w:t>
            </w:r>
            <w:r>
              <w:t xml:space="preserve"> pogreške.</w:t>
            </w:r>
          </w:p>
        </w:tc>
        <w:tc>
          <w:tcPr>
            <w:tcW w:w="2238" w:type="dxa"/>
          </w:tcPr>
          <w:p w:rsidR="00C1440F" w:rsidRDefault="00C1440F" w:rsidP="00D704A5">
            <w:r>
              <w:t xml:space="preserve">Učenik razlikuje </w:t>
            </w:r>
            <w:r w:rsidR="00F8512A">
              <w:t>individualne i skupne indekse</w:t>
            </w:r>
            <w:r>
              <w:t xml:space="preserve"> na primjeru iz prakse uz veće </w:t>
            </w:r>
            <w:r w:rsidR="00F8512A">
              <w:t>stručne</w:t>
            </w:r>
            <w:r>
              <w:t xml:space="preserve"> pogreške.</w:t>
            </w:r>
          </w:p>
        </w:tc>
        <w:tc>
          <w:tcPr>
            <w:tcW w:w="2236" w:type="dxa"/>
          </w:tcPr>
          <w:p w:rsidR="00C1440F" w:rsidRDefault="00C1440F" w:rsidP="00F8512A">
            <w:r>
              <w:t xml:space="preserve">Učenik djelomično  razlikuje </w:t>
            </w:r>
            <w:r w:rsidR="00F8512A">
              <w:t xml:space="preserve">individualne i skupne indekse </w:t>
            </w:r>
            <w:r w:rsidR="00D704A5">
              <w:t>na primjeru iz prakse uz značajne pogreške.</w:t>
            </w:r>
          </w:p>
        </w:tc>
        <w:tc>
          <w:tcPr>
            <w:tcW w:w="2240" w:type="dxa"/>
          </w:tcPr>
          <w:p w:rsidR="00C1440F" w:rsidRDefault="00C1440F" w:rsidP="00F8512A">
            <w:r>
              <w:t xml:space="preserve">Učenik ne razlikuje </w:t>
            </w:r>
            <w:r w:rsidR="00F8512A">
              <w:t xml:space="preserve">individualne i skupne indekse </w:t>
            </w:r>
            <w:r>
              <w:t>i ne navodi primjer.</w:t>
            </w:r>
          </w:p>
        </w:tc>
      </w:tr>
      <w:tr w:rsidR="00C1440F" w:rsidTr="00B83F48">
        <w:tc>
          <w:tcPr>
            <w:tcW w:w="3001" w:type="dxa"/>
            <w:tcBorders>
              <w:right w:val="single" w:sz="18" w:space="0" w:color="auto"/>
            </w:tcBorders>
          </w:tcPr>
          <w:p w:rsidR="00C1440F" w:rsidRDefault="009A1146" w:rsidP="00677236">
            <w:r>
              <w:lastRenderedPageBreak/>
              <w:t>Prot</w:t>
            </w:r>
            <w:r w:rsidR="00F8512A">
              <w:t xml:space="preserve">umačiti </w:t>
            </w:r>
            <w:r w:rsidR="00677236">
              <w:t xml:space="preserve">značenje </w:t>
            </w:r>
            <w:r w:rsidR="00F8512A">
              <w:t>individualn</w:t>
            </w:r>
            <w:r w:rsidR="00677236">
              <w:t>ih</w:t>
            </w:r>
            <w:r w:rsidR="00F8512A">
              <w:t xml:space="preserve"> i skupn</w:t>
            </w:r>
            <w:r w:rsidR="00677236">
              <w:t>ih</w:t>
            </w:r>
            <w:r w:rsidR="00F8512A">
              <w:t xml:space="preserve"> </w:t>
            </w:r>
            <w:r w:rsidR="00677236">
              <w:t>indeksa</w:t>
            </w:r>
            <w:r w:rsidR="00F8512A">
              <w:t xml:space="preserve"> na primjeru iz prakse</w:t>
            </w:r>
          </w:p>
        </w:tc>
        <w:tc>
          <w:tcPr>
            <w:tcW w:w="2232" w:type="dxa"/>
            <w:tcBorders>
              <w:left w:val="single" w:sz="18" w:space="0" w:color="auto"/>
            </w:tcBorders>
          </w:tcPr>
          <w:p w:rsidR="00C1440F" w:rsidRDefault="00C1440F" w:rsidP="00C1440F">
            <w:r>
              <w:t xml:space="preserve">Učenik u potpunosti </w:t>
            </w:r>
            <w:r w:rsidR="00F8512A">
              <w:t>tumači</w:t>
            </w:r>
            <w:r>
              <w:t xml:space="preserve"> </w:t>
            </w:r>
            <w:r w:rsidR="00D704A5">
              <w:t xml:space="preserve">značenje </w:t>
            </w:r>
            <w:r w:rsidR="00F8512A">
              <w:t>individualn</w:t>
            </w:r>
            <w:r w:rsidR="00D704A5">
              <w:t>ih</w:t>
            </w:r>
            <w:r w:rsidR="00F8512A">
              <w:t xml:space="preserve"> i skupn</w:t>
            </w:r>
            <w:r w:rsidR="00D704A5">
              <w:t>ih</w:t>
            </w:r>
            <w:r w:rsidR="00677236">
              <w:t xml:space="preserve"> indeksa</w:t>
            </w:r>
            <w:r w:rsidR="00F8512A">
              <w:t xml:space="preserve"> </w:t>
            </w:r>
            <w:r>
              <w:t>na primjeru iz prakse.</w:t>
            </w:r>
          </w:p>
          <w:p w:rsidR="00C1440F" w:rsidRDefault="00C1440F" w:rsidP="00C1440F"/>
        </w:tc>
        <w:tc>
          <w:tcPr>
            <w:tcW w:w="2228" w:type="dxa"/>
          </w:tcPr>
          <w:p w:rsidR="00C1440F" w:rsidRDefault="00C1440F" w:rsidP="00C1440F">
            <w:r>
              <w:t xml:space="preserve">Učenik </w:t>
            </w:r>
            <w:r w:rsidR="00F8512A">
              <w:t xml:space="preserve">tumači </w:t>
            </w:r>
            <w:r w:rsidR="00D704A5">
              <w:t>značenje individualnih i skupnih</w:t>
            </w:r>
            <w:r w:rsidR="00677236">
              <w:t xml:space="preserve"> indeksa</w:t>
            </w:r>
            <w:r w:rsidR="00D704A5">
              <w:t xml:space="preserve"> </w:t>
            </w:r>
            <w:r>
              <w:t>na primjeru iz prakse</w:t>
            </w:r>
          </w:p>
          <w:p w:rsidR="00C1440F" w:rsidRDefault="00C1440F" w:rsidP="00C1440F">
            <w:r>
              <w:t>uz manje jezične pogreške.</w:t>
            </w:r>
          </w:p>
        </w:tc>
        <w:tc>
          <w:tcPr>
            <w:tcW w:w="2238" w:type="dxa"/>
          </w:tcPr>
          <w:p w:rsidR="00C1440F" w:rsidRDefault="00C1440F" w:rsidP="00677236">
            <w:r>
              <w:t xml:space="preserve">Učenik </w:t>
            </w:r>
            <w:r w:rsidR="00F8512A">
              <w:t xml:space="preserve">tumači </w:t>
            </w:r>
            <w:r w:rsidR="00D704A5">
              <w:t>značenje individualnih i skupnih indeks</w:t>
            </w:r>
            <w:r w:rsidR="00677236">
              <w:t>a</w:t>
            </w:r>
            <w:r w:rsidR="00D704A5">
              <w:t xml:space="preserve"> </w:t>
            </w:r>
            <w:r>
              <w:t>na primjeru iz prakse uz veće jezične pogreške.</w:t>
            </w:r>
          </w:p>
        </w:tc>
        <w:tc>
          <w:tcPr>
            <w:tcW w:w="2236" w:type="dxa"/>
          </w:tcPr>
          <w:p w:rsidR="00C1440F" w:rsidRDefault="00C1440F" w:rsidP="00C1440F">
            <w:r>
              <w:t xml:space="preserve">Učenik djelomično  </w:t>
            </w:r>
            <w:r w:rsidR="00F8512A">
              <w:t>tumači</w:t>
            </w:r>
            <w:r>
              <w:t xml:space="preserve"> </w:t>
            </w:r>
            <w:r w:rsidR="00D704A5">
              <w:t>značenje individualnih i skupnih indeks</w:t>
            </w:r>
            <w:r w:rsidR="00677236">
              <w:t>a</w:t>
            </w:r>
            <w:r w:rsidR="00F8512A">
              <w:t xml:space="preserve"> </w:t>
            </w:r>
            <w:r>
              <w:t>na primjeru iz prakse</w:t>
            </w:r>
          </w:p>
          <w:p w:rsidR="00C1440F" w:rsidRDefault="00C1440F" w:rsidP="00C1440F">
            <w:r>
              <w:t>uz značajne pogreške.</w:t>
            </w:r>
          </w:p>
        </w:tc>
        <w:tc>
          <w:tcPr>
            <w:tcW w:w="2240" w:type="dxa"/>
          </w:tcPr>
          <w:p w:rsidR="00C1440F" w:rsidRDefault="00C1440F" w:rsidP="00F8512A">
            <w:r>
              <w:t xml:space="preserve">Učenik ne </w:t>
            </w:r>
            <w:r w:rsidR="00F8512A">
              <w:t>tumači</w:t>
            </w:r>
            <w:r>
              <w:t xml:space="preserve"> </w:t>
            </w:r>
            <w:r w:rsidR="00D704A5">
              <w:t>značenje individualnih i skupnih</w:t>
            </w:r>
            <w:r w:rsidR="00677236">
              <w:t xml:space="preserve"> indeksa</w:t>
            </w:r>
            <w:r w:rsidR="00D704A5">
              <w:t xml:space="preserve"> </w:t>
            </w:r>
            <w:r>
              <w:t xml:space="preserve">i ne navodi primjer iz prakse. </w:t>
            </w:r>
          </w:p>
        </w:tc>
      </w:tr>
      <w:tr w:rsidR="00C1440F" w:rsidTr="00B83F48">
        <w:tc>
          <w:tcPr>
            <w:tcW w:w="3001" w:type="dxa"/>
            <w:tcBorders>
              <w:bottom w:val="single" w:sz="18" w:space="0" w:color="auto"/>
              <w:right w:val="single" w:sz="18" w:space="0" w:color="auto"/>
            </w:tcBorders>
          </w:tcPr>
          <w:p w:rsidR="00C1440F" w:rsidRPr="00B83F48" w:rsidRDefault="00F8512A" w:rsidP="00C1440F">
            <w:pPr>
              <w:rPr>
                <w:b/>
              </w:rPr>
            </w:pPr>
            <w:r>
              <w:t>Primijeniti linearni trend na primjeru iz prakse</w:t>
            </w:r>
          </w:p>
        </w:tc>
        <w:tc>
          <w:tcPr>
            <w:tcW w:w="2232" w:type="dxa"/>
            <w:tcBorders>
              <w:left w:val="single" w:sz="18" w:space="0" w:color="auto"/>
            </w:tcBorders>
          </w:tcPr>
          <w:p w:rsidR="00C1440F" w:rsidRDefault="00C1440F" w:rsidP="00C1440F">
            <w:r>
              <w:t xml:space="preserve">Učenik bez teškoća primjenjuje </w:t>
            </w:r>
            <w:r w:rsidR="00F8512A">
              <w:t xml:space="preserve">linearni trend </w:t>
            </w:r>
            <w:r>
              <w:t>na primjeru iz prakse.</w:t>
            </w:r>
          </w:p>
          <w:p w:rsidR="00C1440F" w:rsidRDefault="00C1440F" w:rsidP="00C1440F"/>
        </w:tc>
        <w:tc>
          <w:tcPr>
            <w:tcW w:w="2228" w:type="dxa"/>
          </w:tcPr>
          <w:p w:rsidR="00C1440F" w:rsidRDefault="00C1440F" w:rsidP="00F8512A">
            <w:r>
              <w:t xml:space="preserve">Učenik uz manje  teškoće primjenjuje </w:t>
            </w:r>
            <w:r w:rsidR="00F8512A">
              <w:t xml:space="preserve">linearni trend </w:t>
            </w:r>
            <w:r>
              <w:t>na primjeru iz prakse.</w:t>
            </w:r>
          </w:p>
        </w:tc>
        <w:tc>
          <w:tcPr>
            <w:tcW w:w="2238" w:type="dxa"/>
          </w:tcPr>
          <w:p w:rsidR="00C1440F" w:rsidRDefault="00C1440F" w:rsidP="00F8512A">
            <w:r>
              <w:t xml:space="preserve">Učenik uz veće  teškoće primjenjuje </w:t>
            </w:r>
            <w:r w:rsidR="00F8512A">
              <w:t xml:space="preserve">linearni trend </w:t>
            </w:r>
            <w:r>
              <w:t>na primjeru iz prakse.</w:t>
            </w:r>
          </w:p>
        </w:tc>
        <w:tc>
          <w:tcPr>
            <w:tcW w:w="2236" w:type="dxa"/>
          </w:tcPr>
          <w:p w:rsidR="00C1440F" w:rsidRDefault="00C1440F" w:rsidP="00D704A5">
            <w:r>
              <w:t xml:space="preserve">Učenik uz velike teškoće primjenjuje </w:t>
            </w:r>
            <w:r w:rsidR="00F8512A">
              <w:t xml:space="preserve">linearni trend </w:t>
            </w:r>
            <w:r>
              <w:t>na primjeru iz prakse</w:t>
            </w:r>
            <w:r w:rsidRPr="00B83F48">
              <w:rPr>
                <w:b/>
              </w:rPr>
              <w:t xml:space="preserve"> </w:t>
            </w:r>
            <w:r w:rsidR="00D704A5">
              <w:t xml:space="preserve">na </w:t>
            </w:r>
            <w:r>
              <w:t>primjeru iz prakse.</w:t>
            </w:r>
          </w:p>
        </w:tc>
        <w:tc>
          <w:tcPr>
            <w:tcW w:w="2240" w:type="dxa"/>
          </w:tcPr>
          <w:p w:rsidR="00C1440F" w:rsidRDefault="00C1440F" w:rsidP="00F8512A">
            <w:r>
              <w:t xml:space="preserve">Učenik uopće ne  primjenjuje </w:t>
            </w:r>
            <w:r w:rsidR="00F8512A">
              <w:t>linearni trend</w:t>
            </w:r>
            <w:r>
              <w:t xml:space="preserve"> i ne navodi primjer iz prakse.</w:t>
            </w:r>
          </w:p>
        </w:tc>
      </w:tr>
    </w:tbl>
    <w:p w:rsidR="001805FB" w:rsidRDefault="001805FB"/>
    <w:p w:rsidR="001805FB" w:rsidRDefault="001805FB"/>
    <w:p w:rsidR="001805FB" w:rsidRDefault="001805FB"/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</w:tblGrid>
      <w:tr w:rsidR="001805FB" w:rsidRPr="00AC7B36" w:rsidTr="001805FB">
        <w:trPr>
          <w:jc w:val="center"/>
        </w:trPr>
        <w:tc>
          <w:tcPr>
            <w:tcW w:w="4535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1805FB" w:rsidRPr="001805FB" w:rsidRDefault="001805FB" w:rsidP="0005059E">
            <w:pPr>
              <w:jc w:val="center"/>
              <w:rPr>
                <w:rFonts w:ascii="Algerian" w:hAnsi="Algerian"/>
                <w:b/>
                <w:sz w:val="40"/>
              </w:rPr>
            </w:pPr>
            <w:r w:rsidRPr="001805FB">
              <w:rPr>
                <w:rFonts w:ascii="Algerian" w:hAnsi="Algerian"/>
                <w:b/>
                <w:sz w:val="40"/>
              </w:rPr>
              <w:t xml:space="preserve">BODOVNA SKALA </w:t>
            </w:r>
          </w:p>
          <w:p w:rsidR="001805FB" w:rsidRPr="00AC7B36" w:rsidRDefault="001805FB" w:rsidP="0005059E">
            <w:pPr>
              <w:jc w:val="center"/>
              <w:rPr>
                <w:b/>
                <w:sz w:val="32"/>
              </w:rPr>
            </w:pPr>
            <w:r w:rsidRPr="001805FB">
              <w:rPr>
                <w:rFonts w:ascii="Algerian" w:hAnsi="Algerian"/>
                <w:b/>
                <w:sz w:val="40"/>
              </w:rPr>
              <w:t>ZA VREDNOVANJE</w:t>
            </w:r>
          </w:p>
        </w:tc>
      </w:tr>
      <w:tr w:rsidR="001805FB" w:rsidRPr="00AC7B36" w:rsidTr="001805FB">
        <w:trPr>
          <w:jc w:val="center"/>
        </w:trPr>
        <w:tc>
          <w:tcPr>
            <w:tcW w:w="2268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0 – 12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nedovoljan (1)</w:t>
            </w:r>
          </w:p>
        </w:tc>
      </w:tr>
      <w:tr w:rsidR="001805FB" w:rsidRPr="00AC7B36" w:rsidTr="001805FB">
        <w:trPr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13 – 16</w:t>
            </w: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dovoljan (2)</w:t>
            </w:r>
          </w:p>
        </w:tc>
      </w:tr>
      <w:tr w:rsidR="001805FB" w:rsidRPr="00AC7B36" w:rsidTr="001805FB">
        <w:trPr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 xml:space="preserve">17 – </w:t>
            </w:r>
            <w:r w:rsidR="003E4163">
              <w:rPr>
                <w:sz w:val="32"/>
              </w:rPr>
              <w:t>19</w:t>
            </w: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dobar (3)</w:t>
            </w:r>
          </w:p>
        </w:tc>
      </w:tr>
      <w:tr w:rsidR="001805FB" w:rsidRPr="00AC7B36" w:rsidTr="001805FB">
        <w:trPr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20 – 2</w:t>
            </w:r>
            <w:r w:rsidR="003E4163">
              <w:rPr>
                <w:sz w:val="32"/>
              </w:rPr>
              <w:t>2</w:t>
            </w: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vrlo dobar (4)</w:t>
            </w:r>
          </w:p>
        </w:tc>
      </w:tr>
      <w:tr w:rsidR="001805FB" w:rsidRPr="00AC7B36" w:rsidTr="001805FB">
        <w:trPr>
          <w:jc w:val="center"/>
        </w:trPr>
        <w:tc>
          <w:tcPr>
            <w:tcW w:w="226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805FB" w:rsidRPr="00AC7B36" w:rsidRDefault="003E4163" w:rsidP="0005059E">
            <w:pPr>
              <w:jc w:val="center"/>
              <w:rPr>
                <w:sz w:val="32"/>
              </w:rPr>
            </w:pPr>
            <w:r>
              <w:rPr>
                <w:sz w:val="32"/>
              </w:rPr>
              <w:t>23</w:t>
            </w:r>
            <w:r w:rsidR="001805FB" w:rsidRPr="00AC7B36">
              <w:rPr>
                <w:sz w:val="32"/>
              </w:rPr>
              <w:t xml:space="preserve"> – 25</w:t>
            </w: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odličan (5)</w:t>
            </w:r>
          </w:p>
        </w:tc>
      </w:tr>
    </w:tbl>
    <w:p w:rsidR="007D497D" w:rsidRDefault="007D497D"/>
    <w:p w:rsidR="007D497D" w:rsidRDefault="007D497D"/>
    <w:p w:rsidR="007D497D" w:rsidRDefault="007D497D"/>
    <w:p w:rsidR="007D497D" w:rsidRDefault="0047583C" w:rsidP="0047583C">
      <w:r>
        <w:lastRenderedPageBreak/>
        <w:br w:type="textWrapping" w:clear="all"/>
      </w:r>
    </w:p>
    <w:p w:rsidR="0047583C" w:rsidRDefault="0047583C" w:rsidP="0047583C"/>
    <w:sectPr w:rsidR="0047583C" w:rsidSect="00430F88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895" w:rsidRDefault="00BC7895" w:rsidP="00430F88">
      <w:pPr>
        <w:spacing w:line="240" w:lineRule="auto"/>
      </w:pPr>
      <w:r>
        <w:separator/>
      </w:r>
    </w:p>
  </w:endnote>
  <w:endnote w:type="continuationSeparator" w:id="0">
    <w:p w:rsidR="00BC7895" w:rsidRDefault="00BC7895" w:rsidP="00430F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83C" w:rsidRDefault="00903BA9" w:rsidP="0047583C">
    <w:pPr>
      <w:pStyle w:val="Footer"/>
      <w:jc w:val="center"/>
    </w:pPr>
    <w:r w:rsidRPr="00903BA9">
      <w:rPr>
        <w:noProof/>
        <w:lang w:eastAsia="hr-H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3752850</wp:posOffset>
          </wp:positionH>
          <wp:positionV relativeFrom="paragraph">
            <wp:posOffset>-100330</wp:posOffset>
          </wp:positionV>
          <wp:extent cx="1299210" cy="419100"/>
          <wp:effectExtent l="19050" t="0" r="0" b="0"/>
          <wp:wrapSquare wrapText="bothSides"/>
          <wp:docPr id="14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lika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921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895" w:rsidRDefault="00BC7895" w:rsidP="00430F88">
      <w:pPr>
        <w:spacing w:line="240" w:lineRule="auto"/>
      </w:pPr>
      <w:r>
        <w:separator/>
      </w:r>
    </w:p>
  </w:footnote>
  <w:footnote w:type="continuationSeparator" w:id="0">
    <w:p w:rsidR="00BC7895" w:rsidRDefault="00BC7895" w:rsidP="00430F8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53C7E"/>
    <w:multiLevelType w:val="hybridMultilevel"/>
    <w:tmpl w:val="C5D87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636D8"/>
    <w:multiLevelType w:val="hybridMultilevel"/>
    <w:tmpl w:val="40321D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A6B81"/>
    <w:multiLevelType w:val="hybridMultilevel"/>
    <w:tmpl w:val="7CE601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405487"/>
    <w:multiLevelType w:val="hybridMultilevel"/>
    <w:tmpl w:val="A4D886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405321"/>
    <w:multiLevelType w:val="hybridMultilevel"/>
    <w:tmpl w:val="81921C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CDE"/>
    <w:rsid w:val="00006E83"/>
    <w:rsid w:val="00010E81"/>
    <w:rsid w:val="00014D74"/>
    <w:rsid w:val="0003157D"/>
    <w:rsid w:val="000345E6"/>
    <w:rsid w:val="0005233F"/>
    <w:rsid w:val="0005719E"/>
    <w:rsid w:val="00084B26"/>
    <w:rsid w:val="000927B6"/>
    <w:rsid w:val="00095DEE"/>
    <w:rsid w:val="000B5C79"/>
    <w:rsid w:val="000D5652"/>
    <w:rsid w:val="0011793D"/>
    <w:rsid w:val="001342A8"/>
    <w:rsid w:val="0016014B"/>
    <w:rsid w:val="00171962"/>
    <w:rsid w:val="00173094"/>
    <w:rsid w:val="001735D5"/>
    <w:rsid w:val="001805FB"/>
    <w:rsid w:val="001869A9"/>
    <w:rsid w:val="001972C4"/>
    <w:rsid w:val="00197ECE"/>
    <w:rsid w:val="001B5629"/>
    <w:rsid w:val="001B7D3B"/>
    <w:rsid w:val="001C09CD"/>
    <w:rsid w:val="001D4EFC"/>
    <w:rsid w:val="0024500F"/>
    <w:rsid w:val="00284149"/>
    <w:rsid w:val="002948D4"/>
    <w:rsid w:val="00297EAE"/>
    <w:rsid w:val="002B066A"/>
    <w:rsid w:val="002B392A"/>
    <w:rsid w:val="002C203F"/>
    <w:rsid w:val="002C3FD5"/>
    <w:rsid w:val="002E6CE4"/>
    <w:rsid w:val="002F05F7"/>
    <w:rsid w:val="002F133E"/>
    <w:rsid w:val="002F3733"/>
    <w:rsid w:val="0030272F"/>
    <w:rsid w:val="003039DC"/>
    <w:rsid w:val="00307004"/>
    <w:rsid w:val="00311D06"/>
    <w:rsid w:val="00320E2B"/>
    <w:rsid w:val="00322132"/>
    <w:rsid w:val="003321F6"/>
    <w:rsid w:val="00334121"/>
    <w:rsid w:val="003502F6"/>
    <w:rsid w:val="0035391B"/>
    <w:rsid w:val="003555AC"/>
    <w:rsid w:val="003854C3"/>
    <w:rsid w:val="003B02E5"/>
    <w:rsid w:val="003E4163"/>
    <w:rsid w:val="003E4EAD"/>
    <w:rsid w:val="003E56CB"/>
    <w:rsid w:val="003E5B1D"/>
    <w:rsid w:val="00400508"/>
    <w:rsid w:val="00404883"/>
    <w:rsid w:val="00412D38"/>
    <w:rsid w:val="00420B1B"/>
    <w:rsid w:val="00421FE1"/>
    <w:rsid w:val="00430F88"/>
    <w:rsid w:val="004430C2"/>
    <w:rsid w:val="00474AEF"/>
    <w:rsid w:val="0047583C"/>
    <w:rsid w:val="004977D5"/>
    <w:rsid w:val="004A11AD"/>
    <w:rsid w:val="004B1003"/>
    <w:rsid w:val="004C29C0"/>
    <w:rsid w:val="004E0669"/>
    <w:rsid w:val="004E71C0"/>
    <w:rsid w:val="004E71C1"/>
    <w:rsid w:val="004F1C5F"/>
    <w:rsid w:val="00517C59"/>
    <w:rsid w:val="00525078"/>
    <w:rsid w:val="005362BA"/>
    <w:rsid w:val="0054439B"/>
    <w:rsid w:val="00544A13"/>
    <w:rsid w:val="005544B4"/>
    <w:rsid w:val="0056360D"/>
    <w:rsid w:val="00577D6A"/>
    <w:rsid w:val="005A231E"/>
    <w:rsid w:val="005B1FF3"/>
    <w:rsid w:val="005B7B7B"/>
    <w:rsid w:val="005B7BCF"/>
    <w:rsid w:val="005C4FA6"/>
    <w:rsid w:val="005D3ACE"/>
    <w:rsid w:val="005F1009"/>
    <w:rsid w:val="005F2D4E"/>
    <w:rsid w:val="00601FA9"/>
    <w:rsid w:val="006048E6"/>
    <w:rsid w:val="00610EFE"/>
    <w:rsid w:val="006134FC"/>
    <w:rsid w:val="00631129"/>
    <w:rsid w:val="006652B8"/>
    <w:rsid w:val="0067662E"/>
    <w:rsid w:val="00677236"/>
    <w:rsid w:val="0068016C"/>
    <w:rsid w:val="006B4843"/>
    <w:rsid w:val="006E6701"/>
    <w:rsid w:val="007123F1"/>
    <w:rsid w:val="00727DE4"/>
    <w:rsid w:val="00732738"/>
    <w:rsid w:val="00776B5F"/>
    <w:rsid w:val="0078750F"/>
    <w:rsid w:val="007940F6"/>
    <w:rsid w:val="007D070C"/>
    <w:rsid w:val="007D497D"/>
    <w:rsid w:val="007E6ED5"/>
    <w:rsid w:val="007F2EA7"/>
    <w:rsid w:val="007F4064"/>
    <w:rsid w:val="00804E73"/>
    <w:rsid w:val="008145A1"/>
    <w:rsid w:val="00831E99"/>
    <w:rsid w:val="008429B2"/>
    <w:rsid w:val="00854A19"/>
    <w:rsid w:val="008679F9"/>
    <w:rsid w:val="00885181"/>
    <w:rsid w:val="0089768A"/>
    <w:rsid w:val="008A2B85"/>
    <w:rsid w:val="008C014A"/>
    <w:rsid w:val="008D5DA4"/>
    <w:rsid w:val="008D7BF6"/>
    <w:rsid w:val="00903BA9"/>
    <w:rsid w:val="009064CC"/>
    <w:rsid w:val="00936403"/>
    <w:rsid w:val="00980C12"/>
    <w:rsid w:val="009941FC"/>
    <w:rsid w:val="009A1146"/>
    <w:rsid w:val="009C1621"/>
    <w:rsid w:val="009D04B7"/>
    <w:rsid w:val="009E0DCF"/>
    <w:rsid w:val="009E4719"/>
    <w:rsid w:val="009F4763"/>
    <w:rsid w:val="00A021FE"/>
    <w:rsid w:val="00A04C76"/>
    <w:rsid w:val="00A21F85"/>
    <w:rsid w:val="00A22B42"/>
    <w:rsid w:val="00A36EB0"/>
    <w:rsid w:val="00AC54AD"/>
    <w:rsid w:val="00AC7CC2"/>
    <w:rsid w:val="00AD4ECA"/>
    <w:rsid w:val="00AD6788"/>
    <w:rsid w:val="00AE13F6"/>
    <w:rsid w:val="00B06AEB"/>
    <w:rsid w:val="00B35AD7"/>
    <w:rsid w:val="00B3721B"/>
    <w:rsid w:val="00B5283E"/>
    <w:rsid w:val="00B6267E"/>
    <w:rsid w:val="00B70BC3"/>
    <w:rsid w:val="00B74DAB"/>
    <w:rsid w:val="00B838E5"/>
    <w:rsid w:val="00B83F48"/>
    <w:rsid w:val="00BB7850"/>
    <w:rsid w:val="00BC59F8"/>
    <w:rsid w:val="00BC7895"/>
    <w:rsid w:val="00BE5C46"/>
    <w:rsid w:val="00BF0537"/>
    <w:rsid w:val="00C07A64"/>
    <w:rsid w:val="00C109A5"/>
    <w:rsid w:val="00C1440F"/>
    <w:rsid w:val="00C26D13"/>
    <w:rsid w:val="00C27FEB"/>
    <w:rsid w:val="00C47E55"/>
    <w:rsid w:val="00C607BA"/>
    <w:rsid w:val="00C6569D"/>
    <w:rsid w:val="00C83DAF"/>
    <w:rsid w:val="00C915A3"/>
    <w:rsid w:val="00C9585C"/>
    <w:rsid w:val="00CA0BF3"/>
    <w:rsid w:val="00CB76BC"/>
    <w:rsid w:val="00CC670A"/>
    <w:rsid w:val="00D26659"/>
    <w:rsid w:val="00D34605"/>
    <w:rsid w:val="00D40408"/>
    <w:rsid w:val="00D629DF"/>
    <w:rsid w:val="00D66E96"/>
    <w:rsid w:val="00D704A5"/>
    <w:rsid w:val="00D824C9"/>
    <w:rsid w:val="00DA38F8"/>
    <w:rsid w:val="00DA3E32"/>
    <w:rsid w:val="00DA4927"/>
    <w:rsid w:val="00DB1F6C"/>
    <w:rsid w:val="00DF03CC"/>
    <w:rsid w:val="00E1769E"/>
    <w:rsid w:val="00E26E2B"/>
    <w:rsid w:val="00E53CB9"/>
    <w:rsid w:val="00E56DEF"/>
    <w:rsid w:val="00E57399"/>
    <w:rsid w:val="00E60D9C"/>
    <w:rsid w:val="00E67F6B"/>
    <w:rsid w:val="00E874AE"/>
    <w:rsid w:val="00EA67F0"/>
    <w:rsid w:val="00EB0534"/>
    <w:rsid w:val="00EB36D6"/>
    <w:rsid w:val="00EB43C2"/>
    <w:rsid w:val="00EC7D9D"/>
    <w:rsid w:val="00ED3CDE"/>
    <w:rsid w:val="00ED6D8A"/>
    <w:rsid w:val="00EE204A"/>
    <w:rsid w:val="00EE5B4F"/>
    <w:rsid w:val="00F00E56"/>
    <w:rsid w:val="00F17B5F"/>
    <w:rsid w:val="00F31FB4"/>
    <w:rsid w:val="00F467BA"/>
    <w:rsid w:val="00F61C1D"/>
    <w:rsid w:val="00F728F0"/>
    <w:rsid w:val="00F8418D"/>
    <w:rsid w:val="00F8512A"/>
    <w:rsid w:val="00F90384"/>
    <w:rsid w:val="00FA0CBA"/>
    <w:rsid w:val="00FA2FB0"/>
    <w:rsid w:val="00FA5FF0"/>
    <w:rsid w:val="00FB2F60"/>
    <w:rsid w:val="00FD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CBAD01-8F37-4DE3-A1FD-22028B89A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50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CD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30F8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0F88"/>
  </w:style>
  <w:style w:type="paragraph" w:styleId="Footer">
    <w:name w:val="footer"/>
    <w:basedOn w:val="Normal"/>
    <w:link w:val="FooterChar"/>
    <w:uiPriority w:val="99"/>
    <w:semiHidden/>
    <w:unhideWhenUsed/>
    <w:rsid w:val="00430F8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0F88"/>
  </w:style>
  <w:style w:type="paragraph" w:styleId="BalloonText">
    <w:name w:val="Balloon Text"/>
    <w:basedOn w:val="Normal"/>
    <w:link w:val="BalloonTextChar"/>
    <w:uiPriority w:val="99"/>
    <w:semiHidden/>
    <w:unhideWhenUsed/>
    <w:rsid w:val="002C2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2F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014A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B7BC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4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sk-ilevak</dc:creator>
  <cp:lastModifiedBy>Korisnik</cp:lastModifiedBy>
  <cp:revision>18</cp:revision>
  <dcterms:created xsi:type="dcterms:W3CDTF">2020-04-17T14:44:00Z</dcterms:created>
  <dcterms:modified xsi:type="dcterms:W3CDTF">2020-04-19T22:17:00Z</dcterms:modified>
</cp:coreProperties>
</file>